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3562"/>
      </w:tblGrid>
      <w:tr w:rsidR="0081526F" w:rsidRPr="00856F7D" w14:paraId="26436CF5" w14:textId="77777777" w:rsidTr="0081526F">
        <w:tc>
          <w:tcPr>
            <w:tcW w:w="5331" w:type="dxa"/>
            <w:hideMark/>
          </w:tcPr>
          <w:p w14:paraId="095D4E43" w14:textId="578CA9CF" w:rsidR="0081526F" w:rsidRPr="00856F7D" w:rsidRDefault="0081526F" w:rsidP="001E098E">
            <w:pPr>
              <w:spacing w:before="0"/>
              <w:rPr>
                <w:rFonts w:ascii="Times New Roman" w:hAnsi="Times New Roman" w:cs="Times New Roman"/>
                <w:sz w:val="28"/>
                <w:szCs w:val="28"/>
                <w:lang w:val="de-DE"/>
              </w:rPr>
            </w:pPr>
            <w:r w:rsidRPr="00856F7D">
              <w:rPr>
                <w:rFonts w:ascii="Times New Roman" w:hAnsi="Times New Roman" w:cs="Times New Roman"/>
                <w:sz w:val="28"/>
                <w:szCs w:val="28"/>
                <w:lang w:val="de-DE"/>
              </w:rPr>
              <w:t xml:space="preserve"> </w:t>
            </w:r>
          </w:p>
        </w:tc>
        <w:tc>
          <w:tcPr>
            <w:tcW w:w="3881" w:type="dxa"/>
            <w:hideMark/>
          </w:tcPr>
          <w:p w14:paraId="70DE9693" w14:textId="4F98AEC5" w:rsidR="0081526F" w:rsidRPr="00856F7D" w:rsidRDefault="0081526F" w:rsidP="001E098E">
            <w:pPr>
              <w:spacing w:before="0"/>
              <w:rPr>
                <w:rFonts w:ascii="Times New Roman" w:hAnsi="Times New Roman" w:cs="Times New Roman"/>
                <w:color w:val="646464"/>
                <w:sz w:val="28"/>
                <w:szCs w:val="28"/>
              </w:rPr>
            </w:pPr>
          </w:p>
        </w:tc>
      </w:tr>
    </w:tbl>
    <w:p w14:paraId="03B7A7AF" w14:textId="77777777" w:rsidR="0081526F" w:rsidRPr="00856F7D" w:rsidRDefault="0081526F" w:rsidP="001E098E">
      <w:pPr>
        <w:spacing w:before="0"/>
        <w:rPr>
          <w:rFonts w:ascii="Times New Roman" w:hAnsi="Times New Roman" w:cs="Times New Roman"/>
          <w:sz w:val="28"/>
          <w:szCs w:val="28"/>
        </w:rPr>
      </w:pPr>
    </w:p>
    <w:p w14:paraId="37A88C49" w14:textId="77777777" w:rsidR="0081526F" w:rsidRPr="00856F7D" w:rsidRDefault="0081526F" w:rsidP="001E098E">
      <w:pPr>
        <w:spacing w:before="0"/>
        <w:rPr>
          <w:rFonts w:ascii="Times New Roman" w:hAnsi="Times New Roman" w:cs="Times New Roman"/>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tblGrid>
      <w:tr w:rsidR="0081526F" w:rsidRPr="00856F7D" w14:paraId="15A19762" w14:textId="77777777" w:rsidTr="0081526F">
        <w:tc>
          <w:tcPr>
            <w:tcW w:w="4713" w:type="dxa"/>
          </w:tcPr>
          <w:p w14:paraId="581AB0B3" w14:textId="77777777" w:rsidR="0081526F" w:rsidRPr="00856F7D" w:rsidRDefault="0081526F" w:rsidP="001E098E">
            <w:pPr>
              <w:spacing w:before="0"/>
              <w:rPr>
                <w:rFonts w:ascii="Times New Roman" w:hAnsi="Times New Roman" w:cs="Times New Roman"/>
                <w:sz w:val="28"/>
                <w:szCs w:val="28"/>
              </w:rPr>
            </w:pPr>
          </w:p>
        </w:tc>
      </w:tr>
    </w:tbl>
    <w:p w14:paraId="4D49ED4C" w14:textId="77777777" w:rsidR="0081526F" w:rsidRPr="00856F7D" w:rsidRDefault="0081526F" w:rsidP="001E098E">
      <w:pPr>
        <w:rPr>
          <w:rFonts w:ascii="Times New Roman" w:hAnsi="Times New Roman" w:cs="Times New Roman"/>
          <w:sz w:val="28"/>
          <w:szCs w:val="28"/>
        </w:rPr>
      </w:pPr>
    </w:p>
    <w:p w14:paraId="23099F6D" w14:textId="77777777" w:rsidR="0081526F" w:rsidRPr="00856F7D" w:rsidRDefault="0081526F" w:rsidP="001E098E">
      <w:pPr>
        <w:rPr>
          <w:rFonts w:ascii="Times New Roman" w:hAnsi="Times New Roman" w:cs="Times New Roman"/>
          <w:sz w:val="28"/>
          <w:szCs w:val="28"/>
        </w:rPr>
      </w:pPr>
    </w:p>
    <w:p w14:paraId="01DFE6B5" w14:textId="77777777" w:rsidR="0081526F" w:rsidRPr="00856F7D" w:rsidRDefault="0081526F" w:rsidP="001E098E">
      <w:pPr>
        <w:rPr>
          <w:rFonts w:ascii="Times New Roman" w:hAnsi="Times New Roman" w:cs="Times New Roman"/>
          <w:sz w:val="28"/>
          <w:szCs w:val="28"/>
        </w:rPr>
      </w:pPr>
    </w:p>
    <w:p w14:paraId="3B84578F" w14:textId="618296C6" w:rsidR="0081526F" w:rsidRPr="00856F7D" w:rsidRDefault="00F45F77" w:rsidP="001E098E">
      <w:pPr>
        <w:rPr>
          <w:rFonts w:ascii="Times New Roman" w:hAnsi="Times New Roman" w:cs="Times New Roman"/>
          <w:sz w:val="28"/>
          <w:szCs w:val="28"/>
          <w:lang w:val="en-US"/>
        </w:rPr>
      </w:pPr>
      <w:proofErr w:type="spellStart"/>
      <w:r w:rsidRPr="00856F7D">
        <w:rPr>
          <w:rFonts w:ascii="Times New Roman" w:hAnsi="Times New Roman" w:cs="Times New Roman"/>
          <w:sz w:val="28"/>
          <w:szCs w:val="28"/>
          <w:lang w:val="en-US"/>
        </w:rPr>
        <w:t>Latvijas</w:t>
      </w:r>
      <w:proofErr w:type="spellEnd"/>
      <w:r w:rsidRPr="00856F7D">
        <w:rPr>
          <w:rFonts w:ascii="Times New Roman" w:hAnsi="Times New Roman" w:cs="Times New Roman"/>
          <w:sz w:val="28"/>
          <w:szCs w:val="28"/>
          <w:lang w:val="en-US"/>
        </w:rPr>
        <w:t xml:space="preserve"> </w:t>
      </w:r>
      <w:proofErr w:type="spellStart"/>
      <w:r w:rsidR="00167195" w:rsidRPr="00856F7D">
        <w:rPr>
          <w:rFonts w:ascii="Times New Roman" w:hAnsi="Times New Roman" w:cs="Times New Roman"/>
          <w:sz w:val="28"/>
          <w:szCs w:val="28"/>
          <w:lang w:val="en-US"/>
        </w:rPr>
        <w:t>R</w:t>
      </w:r>
      <w:r w:rsidRPr="00856F7D">
        <w:rPr>
          <w:rFonts w:ascii="Times New Roman" w:hAnsi="Times New Roman" w:cs="Times New Roman"/>
          <w:sz w:val="28"/>
          <w:szCs w:val="28"/>
          <w:lang w:val="en-US"/>
        </w:rPr>
        <w:t>epublikas</w:t>
      </w:r>
      <w:proofErr w:type="spellEnd"/>
      <w:r w:rsidRPr="00856F7D">
        <w:rPr>
          <w:rFonts w:ascii="Times New Roman" w:hAnsi="Times New Roman" w:cs="Times New Roman"/>
          <w:sz w:val="28"/>
          <w:szCs w:val="28"/>
          <w:lang w:val="en-US"/>
        </w:rPr>
        <w:t xml:space="preserve"> </w:t>
      </w:r>
      <w:proofErr w:type="spellStart"/>
      <w:r w:rsidR="001E098E">
        <w:rPr>
          <w:rFonts w:ascii="Times New Roman" w:hAnsi="Times New Roman" w:cs="Times New Roman"/>
          <w:sz w:val="28"/>
          <w:szCs w:val="28"/>
          <w:lang w:val="en-US"/>
        </w:rPr>
        <w:t>v</w:t>
      </w:r>
      <w:r w:rsidRPr="00856F7D">
        <w:rPr>
          <w:rFonts w:ascii="Times New Roman" w:hAnsi="Times New Roman" w:cs="Times New Roman"/>
          <w:sz w:val="28"/>
          <w:szCs w:val="28"/>
          <w:lang w:val="en-US"/>
        </w:rPr>
        <w:t>eselības</w:t>
      </w:r>
      <w:proofErr w:type="spellEnd"/>
      <w:r w:rsidRPr="00856F7D">
        <w:rPr>
          <w:rFonts w:ascii="Times New Roman" w:hAnsi="Times New Roman" w:cs="Times New Roman"/>
          <w:sz w:val="28"/>
          <w:szCs w:val="28"/>
          <w:lang w:val="en-US"/>
        </w:rPr>
        <w:t xml:space="preserve"> </w:t>
      </w:r>
      <w:proofErr w:type="spellStart"/>
      <w:r w:rsidRPr="00856F7D">
        <w:rPr>
          <w:rFonts w:ascii="Times New Roman" w:hAnsi="Times New Roman" w:cs="Times New Roman"/>
          <w:sz w:val="28"/>
          <w:szCs w:val="28"/>
          <w:lang w:val="en-US"/>
        </w:rPr>
        <w:t>ministrei</w:t>
      </w:r>
      <w:proofErr w:type="spellEnd"/>
      <w:r w:rsidRPr="00856F7D">
        <w:rPr>
          <w:rFonts w:ascii="Times New Roman" w:hAnsi="Times New Roman" w:cs="Times New Roman"/>
          <w:sz w:val="28"/>
          <w:szCs w:val="28"/>
          <w:lang w:val="en-US"/>
        </w:rPr>
        <w:t xml:space="preserve"> </w:t>
      </w:r>
      <w:proofErr w:type="spellStart"/>
      <w:r w:rsidRPr="00856F7D">
        <w:rPr>
          <w:rFonts w:ascii="Times New Roman" w:hAnsi="Times New Roman" w:cs="Times New Roman"/>
          <w:sz w:val="28"/>
          <w:szCs w:val="28"/>
          <w:lang w:val="en-US"/>
        </w:rPr>
        <w:t>Ilzei</w:t>
      </w:r>
      <w:proofErr w:type="spellEnd"/>
      <w:r w:rsidRPr="00856F7D">
        <w:rPr>
          <w:rFonts w:ascii="Times New Roman" w:hAnsi="Times New Roman" w:cs="Times New Roman"/>
          <w:sz w:val="28"/>
          <w:szCs w:val="28"/>
          <w:lang w:val="en-US"/>
        </w:rPr>
        <w:t xml:space="preserve"> </w:t>
      </w:r>
      <w:proofErr w:type="spellStart"/>
      <w:r w:rsidRPr="00856F7D">
        <w:rPr>
          <w:rFonts w:ascii="Times New Roman" w:hAnsi="Times New Roman" w:cs="Times New Roman"/>
          <w:sz w:val="28"/>
          <w:szCs w:val="28"/>
          <w:lang w:val="en-US"/>
        </w:rPr>
        <w:t>Viņķelei</w:t>
      </w:r>
      <w:proofErr w:type="spellEnd"/>
      <w:r w:rsidRPr="00856F7D">
        <w:rPr>
          <w:rFonts w:ascii="Times New Roman" w:hAnsi="Times New Roman" w:cs="Times New Roman"/>
          <w:sz w:val="28"/>
          <w:szCs w:val="28"/>
          <w:lang w:val="en-US"/>
        </w:rPr>
        <w:t xml:space="preserve"> </w:t>
      </w:r>
    </w:p>
    <w:p w14:paraId="3567E072" w14:textId="2E0D524E" w:rsidR="00F45F77" w:rsidRPr="00856F7D" w:rsidRDefault="00F45F77" w:rsidP="001E098E">
      <w:pPr>
        <w:rPr>
          <w:rFonts w:ascii="Times New Roman" w:hAnsi="Times New Roman" w:cs="Times New Roman"/>
          <w:sz w:val="28"/>
          <w:szCs w:val="28"/>
        </w:rPr>
      </w:pPr>
      <w:proofErr w:type="spellStart"/>
      <w:r w:rsidRPr="00856F7D">
        <w:rPr>
          <w:rFonts w:ascii="Times New Roman" w:hAnsi="Times New Roman" w:cs="Times New Roman"/>
          <w:sz w:val="28"/>
          <w:szCs w:val="28"/>
          <w:lang w:val="en-US"/>
        </w:rPr>
        <w:t>Latvijas</w:t>
      </w:r>
      <w:proofErr w:type="spellEnd"/>
      <w:r w:rsidRPr="00856F7D">
        <w:rPr>
          <w:rFonts w:ascii="Times New Roman" w:hAnsi="Times New Roman" w:cs="Times New Roman"/>
          <w:sz w:val="28"/>
          <w:szCs w:val="28"/>
          <w:lang w:val="en-US"/>
        </w:rPr>
        <w:t xml:space="preserve"> </w:t>
      </w:r>
      <w:proofErr w:type="spellStart"/>
      <w:r w:rsidR="00167195" w:rsidRPr="00856F7D">
        <w:rPr>
          <w:rFonts w:ascii="Times New Roman" w:hAnsi="Times New Roman" w:cs="Times New Roman"/>
          <w:sz w:val="28"/>
          <w:szCs w:val="28"/>
          <w:lang w:val="en-US"/>
        </w:rPr>
        <w:t>R</w:t>
      </w:r>
      <w:r w:rsidRPr="00856F7D">
        <w:rPr>
          <w:rFonts w:ascii="Times New Roman" w:hAnsi="Times New Roman" w:cs="Times New Roman"/>
          <w:sz w:val="28"/>
          <w:szCs w:val="28"/>
          <w:lang w:val="en-US"/>
        </w:rPr>
        <w:t>epublikas</w:t>
      </w:r>
      <w:proofErr w:type="spellEnd"/>
      <w:r w:rsidRPr="00856F7D">
        <w:rPr>
          <w:rFonts w:ascii="Times New Roman" w:hAnsi="Times New Roman" w:cs="Times New Roman"/>
          <w:sz w:val="28"/>
          <w:szCs w:val="28"/>
          <w:lang w:val="en-US"/>
        </w:rPr>
        <w:t xml:space="preserve"> </w:t>
      </w:r>
      <w:proofErr w:type="spellStart"/>
      <w:r w:rsidR="001E098E">
        <w:rPr>
          <w:rFonts w:ascii="Times New Roman" w:hAnsi="Times New Roman" w:cs="Times New Roman"/>
          <w:sz w:val="28"/>
          <w:szCs w:val="28"/>
          <w:lang w:val="en-US"/>
        </w:rPr>
        <w:t>i</w:t>
      </w:r>
      <w:r w:rsidRPr="00856F7D">
        <w:rPr>
          <w:rFonts w:ascii="Times New Roman" w:hAnsi="Times New Roman" w:cs="Times New Roman"/>
          <w:sz w:val="28"/>
          <w:szCs w:val="28"/>
          <w:lang w:val="en-US"/>
        </w:rPr>
        <w:t>ekšlietu</w:t>
      </w:r>
      <w:proofErr w:type="spellEnd"/>
      <w:r w:rsidRPr="00856F7D">
        <w:rPr>
          <w:rFonts w:ascii="Times New Roman" w:hAnsi="Times New Roman" w:cs="Times New Roman"/>
          <w:sz w:val="28"/>
          <w:szCs w:val="28"/>
          <w:lang w:val="en-US"/>
        </w:rPr>
        <w:t xml:space="preserve"> </w:t>
      </w:r>
      <w:proofErr w:type="spellStart"/>
      <w:r w:rsidRPr="00856F7D">
        <w:rPr>
          <w:rFonts w:ascii="Times New Roman" w:hAnsi="Times New Roman" w:cs="Times New Roman"/>
          <w:sz w:val="28"/>
          <w:szCs w:val="28"/>
          <w:lang w:val="en-US"/>
        </w:rPr>
        <w:t>ministram</w:t>
      </w:r>
      <w:proofErr w:type="spellEnd"/>
      <w:r w:rsidRPr="00856F7D">
        <w:rPr>
          <w:rFonts w:ascii="Times New Roman" w:hAnsi="Times New Roman" w:cs="Times New Roman"/>
          <w:sz w:val="28"/>
          <w:szCs w:val="28"/>
          <w:lang w:val="en-US"/>
        </w:rPr>
        <w:t xml:space="preserve"> </w:t>
      </w:r>
      <w:proofErr w:type="spellStart"/>
      <w:r w:rsidR="00417F69" w:rsidRPr="00856F7D">
        <w:rPr>
          <w:rFonts w:ascii="Times New Roman" w:hAnsi="Times New Roman" w:cs="Times New Roman"/>
          <w:sz w:val="28"/>
          <w:szCs w:val="28"/>
          <w:lang w:val="en-US"/>
        </w:rPr>
        <w:t>Sandim</w:t>
      </w:r>
      <w:proofErr w:type="spellEnd"/>
      <w:r w:rsidR="00417F69" w:rsidRPr="00856F7D">
        <w:rPr>
          <w:rFonts w:ascii="Times New Roman" w:hAnsi="Times New Roman" w:cs="Times New Roman"/>
          <w:sz w:val="28"/>
          <w:szCs w:val="28"/>
          <w:lang w:val="en-US"/>
        </w:rPr>
        <w:t xml:space="preserve"> </w:t>
      </w:r>
      <w:proofErr w:type="spellStart"/>
      <w:r w:rsidR="00417F69" w:rsidRPr="00856F7D">
        <w:rPr>
          <w:rFonts w:ascii="Times New Roman" w:hAnsi="Times New Roman" w:cs="Times New Roman"/>
          <w:sz w:val="28"/>
          <w:szCs w:val="28"/>
          <w:lang w:val="en-US"/>
        </w:rPr>
        <w:t>Ģirģenam</w:t>
      </w:r>
      <w:proofErr w:type="spellEnd"/>
      <w:r w:rsidR="00417F69" w:rsidRPr="00856F7D">
        <w:rPr>
          <w:rFonts w:ascii="Times New Roman" w:hAnsi="Times New Roman" w:cs="Times New Roman"/>
          <w:sz w:val="28"/>
          <w:szCs w:val="28"/>
          <w:lang w:val="en-US"/>
        </w:rPr>
        <w:t xml:space="preserve"> </w:t>
      </w:r>
    </w:p>
    <w:p w14:paraId="61DC98A0" w14:textId="77777777" w:rsidR="0081526F" w:rsidRPr="00856F7D" w:rsidRDefault="0081526F" w:rsidP="001E098E">
      <w:pPr>
        <w:rPr>
          <w:rFonts w:ascii="Times New Roman" w:hAnsi="Times New Roman" w:cs="Times New Roman"/>
          <w:sz w:val="28"/>
          <w:szCs w:val="28"/>
        </w:rPr>
      </w:pPr>
    </w:p>
    <w:p w14:paraId="73393CBA" w14:textId="3BA4D7C4" w:rsidR="0081526F" w:rsidRPr="00856F7D" w:rsidRDefault="00D92A8E" w:rsidP="001E098E">
      <w:pPr>
        <w:rPr>
          <w:rFonts w:ascii="Times New Roman" w:hAnsi="Times New Roman" w:cs="Times New Roman"/>
          <w:sz w:val="28"/>
          <w:szCs w:val="28"/>
        </w:rPr>
      </w:pPr>
      <w:r w:rsidRPr="00856F7D">
        <w:rPr>
          <w:rFonts w:ascii="Times New Roman" w:hAnsi="Times New Roman" w:cs="Times New Roman"/>
          <w:sz w:val="28"/>
          <w:szCs w:val="28"/>
        </w:rPr>
        <w:t xml:space="preserve">Nr. </w:t>
      </w:r>
      <w:r w:rsidR="00417F69" w:rsidRPr="00856F7D">
        <w:rPr>
          <w:rFonts w:ascii="Times New Roman" w:hAnsi="Times New Roman" w:cs="Times New Roman"/>
          <w:sz w:val="28"/>
          <w:szCs w:val="28"/>
        </w:rPr>
        <w:t xml:space="preserve">402 </w:t>
      </w:r>
      <w:r w:rsidRPr="00856F7D">
        <w:rPr>
          <w:rFonts w:ascii="Times New Roman" w:hAnsi="Times New Roman" w:cs="Times New Roman"/>
          <w:sz w:val="28"/>
          <w:szCs w:val="28"/>
        </w:rPr>
        <w:t xml:space="preserve"> , </w:t>
      </w:r>
      <w:r w:rsidR="0081526F" w:rsidRPr="00856F7D">
        <w:rPr>
          <w:rFonts w:ascii="Times New Roman" w:hAnsi="Times New Roman" w:cs="Times New Roman"/>
          <w:sz w:val="28"/>
          <w:szCs w:val="28"/>
        </w:rPr>
        <w:t>Rīgā 2020. gada </w:t>
      </w:r>
      <w:r w:rsidR="00417F69" w:rsidRPr="00856F7D">
        <w:rPr>
          <w:rFonts w:ascii="Times New Roman" w:hAnsi="Times New Roman" w:cs="Times New Roman"/>
          <w:sz w:val="28"/>
          <w:szCs w:val="28"/>
        </w:rPr>
        <w:t xml:space="preserve">3.oktobrī </w:t>
      </w:r>
    </w:p>
    <w:p w14:paraId="3DF647C1" w14:textId="2C2B90E1" w:rsidR="00417F69" w:rsidRPr="00856F7D" w:rsidRDefault="00417F69" w:rsidP="001E098E">
      <w:pPr>
        <w:rPr>
          <w:rFonts w:ascii="Times New Roman" w:hAnsi="Times New Roman" w:cs="Times New Roman"/>
          <w:sz w:val="28"/>
          <w:szCs w:val="28"/>
        </w:rPr>
      </w:pPr>
    </w:p>
    <w:p w14:paraId="1E61D272" w14:textId="77777777" w:rsidR="00417F69" w:rsidRPr="00856F7D" w:rsidRDefault="00417F69" w:rsidP="001E098E">
      <w:pPr>
        <w:rPr>
          <w:rFonts w:ascii="Times New Roman" w:hAnsi="Times New Roman" w:cs="Times New Roman"/>
          <w:sz w:val="28"/>
          <w:szCs w:val="28"/>
        </w:rPr>
      </w:pPr>
    </w:p>
    <w:p w14:paraId="25E7FE0B" w14:textId="1E7EFBB5" w:rsidR="00167195" w:rsidRPr="00856F7D" w:rsidRDefault="00167195" w:rsidP="001E098E">
      <w:pPr>
        <w:spacing w:before="0"/>
        <w:rPr>
          <w:rFonts w:ascii="Times New Roman" w:eastAsia="Times New Roman" w:hAnsi="Times New Roman" w:cs="Times New Roman"/>
          <w:color w:val="000000"/>
          <w:sz w:val="28"/>
          <w:szCs w:val="28"/>
          <w:lang w:eastAsia="en-GB"/>
        </w:rPr>
      </w:pPr>
      <w:r w:rsidRPr="00856F7D">
        <w:rPr>
          <w:rFonts w:ascii="Times New Roman" w:hAnsi="Times New Roman" w:cs="Times New Roman"/>
          <w:sz w:val="28"/>
          <w:szCs w:val="28"/>
        </w:rPr>
        <w:t xml:space="preserve"> </w:t>
      </w:r>
      <w:r w:rsidRPr="00856F7D">
        <w:rPr>
          <w:rFonts w:ascii="Times New Roman" w:eastAsia="Times New Roman" w:hAnsi="Times New Roman" w:cs="Times New Roman"/>
          <w:color w:val="000000"/>
          <w:sz w:val="28"/>
          <w:szCs w:val="28"/>
          <w:lang w:eastAsia="en-GB"/>
        </w:rPr>
        <w:t xml:space="preserve"> Atsaucoties uz lūgumu sniegt Latvijas Acu ārstu asociācijas viedokli uz V</w:t>
      </w:r>
      <w:r w:rsidR="00A63934">
        <w:rPr>
          <w:rFonts w:ascii="Times New Roman" w:eastAsia="Times New Roman" w:hAnsi="Times New Roman" w:cs="Times New Roman"/>
          <w:color w:val="000000"/>
          <w:sz w:val="28"/>
          <w:szCs w:val="28"/>
          <w:lang w:eastAsia="en-GB"/>
        </w:rPr>
        <w:t>e</w:t>
      </w:r>
      <w:r w:rsidRPr="00856F7D">
        <w:rPr>
          <w:rFonts w:ascii="Times New Roman" w:eastAsia="Times New Roman" w:hAnsi="Times New Roman" w:cs="Times New Roman"/>
          <w:color w:val="000000"/>
          <w:sz w:val="28"/>
          <w:szCs w:val="28"/>
          <w:lang w:val="en-LV" w:eastAsia="en-GB"/>
        </w:rPr>
        <w:t xml:space="preserve">selības ministrijā </w:t>
      </w:r>
      <w:r w:rsidRPr="00856F7D">
        <w:rPr>
          <w:rFonts w:ascii="Times New Roman" w:eastAsia="Times New Roman" w:hAnsi="Times New Roman" w:cs="Times New Roman"/>
          <w:color w:val="000000"/>
          <w:sz w:val="28"/>
          <w:szCs w:val="28"/>
          <w:lang w:eastAsia="en-GB"/>
        </w:rPr>
        <w:t xml:space="preserve"> </w:t>
      </w:r>
      <w:r w:rsidRPr="00856F7D">
        <w:rPr>
          <w:rFonts w:ascii="Times New Roman" w:eastAsia="Times New Roman" w:hAnsi="Times New Roman" w:cs="Times New Roman"/>
          <w:color w:val="000000"/>
          <w:sz w:val="28"/>
          <w:szCs w:val="28"/>
          <w:lang w:val="en-LV" w:eastAsia="en-GB"/>
        </w:rPr>
        <w:t>saņemt</w:t>
      </w:r>
      <w:r w:rsidRPr="00856F7D">
        <w:rPr>
          <w:rFonts w:ascii="Times New Roman" w:eastAsia="Times New Roman" w:hAnsi="Times New Roman" w:cs="Times New Roman"/>
          <w:color w:val="000000"/>
          <w:sz w:val="28"/>
          <w:szCs w:val="28"/>
          <w:lang w:eastAsia="en-GB"/>
        </w:rPr>
        <w:t>o</w:t>
      </w:r>
      <w:r w:rsidRPr="00856F7D">
        <w:rPr>
          <w:rFonts w:ascii="Times New Roman" w:eastAsia="Times New Roman" w:hAnsi="Times New Roman" w:cs="Times New Roman"/>
          <w:color w:val="000000"/>
          <w:sz w:val="28"/>
          <w:szCs w:val="28"/>
          <w:lang w:val="en-LV" w:eastAsia="en-GB"/>
        </w:rPr>
        <w:t xml:space="preserve"> Iekšlietu ministrijas š.g. 22.septembra vēstule Nr.1-38/2362, kurā aktualizēts biedrības “Latvijas Optometristu un optiķu asociācija” (turpmāk – biedrība) lūgums - iekļaut Ministru kabineta noteikumu projektā “Noteikumi par veselības pārbaudēm personām, kas glabā (nēsā) ieročus un veic darbu ar ieročiem” (VSS-1209) normas, kas piešķir optometristiem līdzvērtīgas tiesības un pienākumus, kādi ir paredzēti oftalmologiem</w:t>
      </w:r>
      <w:r w:rsidRPr="00856F7D">
        <w:rPr>
          <w:rFonts w:ascii="Times New Roman" w:eastAsia="Times New Roman" w:hAnsi="Times New Roman" w:cs="Times New Roman"/>
          <w:color w:val="000000"/>
          <w:sz w:val="28"/>
          <w:szCs w:val="28"/>
          <w:lang w:eastAsia="en-GB"/>
        </w:rPr>
        <w:t xml:space="preserve"> , jautājums tika izskatīts Latvijas Acu ārstu asociācijas 2020.gada 3.oktobra valdes sēdē.</w:t>
      </w:r>
    </w:p>
    <w:p w14:paraId="7D4FAA70" w14:textId="744A78FB" w:rsidR="00167195" w:rsidRPr="00856F7D" w:rsidRDefault="00167195" w:rsidP="001E098E">
      <w:pPr>
        <w:spacing w:before="0"/>
        <w:rPr>
          <w:rFonts w:ascii="Times New Roman" w:eastAsia="Times New Roman" w:hAnsi="Times New Roman" w:cs="Times New Roman"/>
          <w:color w:val="000000"/>
          <w:sz w:val="28"/>
          <w:szCs w:val="28"/>
          <w:lang w:eastAsia="en-GB"/>
        </w:rPr>
      </w:pPr>
    </w:p>
    <w:p w14:paraId="68101D68" w14:textId="008597DA" w:rsidR="00167195" w:rsidRPr="00856F7D" w:rsidRDefault="00167195" w:rsidP="001E098E">
      <w:pPr>
        <w:spacing w:before="0"/>
        <w:rPr>
          <w:rFonts w:ascii="Times New Roman" w:eastAsia="Times New Roman" w:hAnsi="Times New Roman" w:cs="Times New Roman"/>
          <w:color w:val="000000"/>
          <w:sz w:val="28"/>
          <w:szCs w:val="28"/>
          <w:lang w:eastAsia="en-GB"/>
        </w:rPr>
      </w:pPr>
      <w:r w:rsidRPr="00856F7D">
        <w:rPr>
          <w:rFonts w:ascii="Times New Roman" w:eastAsia="Times New Roman" w:hAnsi="Times New Roman" w:cs="Times New Roman"/>
          <w:color w:val="000000"/>
          <w:sz w:val="28"/>
          <w:szCs w:val="28"/>
          <w:lang w:eastAsia="en-GB"/>
        </w:rPr>
        <w:t xml:space="preserve">  Latvijas Acu ārstu asociācija kategoriski iebilst pret </w:t>
      </w:r>
      <w:r w:rsidR="009A0B12" w:rsidRPr="00856F7D">
        <w:rPr>
          <w:rFonts w:ascii="Times New Roman" w:eastAsia="Times New Roman" w:hAnsi="Times New Roman" w:cs="Times New Roman"/>
          <w:color w:val="000000"/>
          <w:sz w:val="28"/>
          <w:szCs w:val="28"/>
          <w:lang w:eastAsia="en-GB"/>
        </w:rPr>
        <w:t xml:space="preserve">līdzvērtīgu tiesību un pienākumu  piešķiršanu </w:t>
      </w:r>
      <w:proofErr w:type="spellStart"/>
      <w:r w:rsidR="009A0B12" w:rsidRPr="00856F7D">
        <w:rPr>
          <w:rFonts w:ascii="Times New Roman" w:eastAsia="Times New Roman" w:hAnsi="Times New Roman" w:cs="Times New Roman"/>
          <w:color w:val="000000"/>
          <w:sz w:val="28"/>
          <w:szCs w:val="28"/>
          <w:lang w:eastAsia="en-GB"/>
        </w:rPr>
        <w:t>optometristiem</w:t>
      </w:r>
      <w:proofErr w:type="spellEnd"/>
      <w:r w:rsidR="009A0B12" w:rsidRPr="00856F7D">
        <w:rPr>
          <w:rFonts w:ascii="Times New Roman" w:eastAsia="Times New Roman" w:hAnsi="Times New Roman" w:cs="Times New Roman"/>
          <w:color w:val="000000"/>
          <w:sz w:val="28"/>
          <w:szCs w:val="28"/>
          <w:lang w:eastAsia="en-GB"/>
        </w:rPr>
        <w:t xml:space="preserve">, kādi ir </w:t>
      </w:r>
      <w:proofErr w:type="spellStart"/>
      <w:r w:rsidR="009A0B12" w:rsidRPr="00856F7D">
        <w:rPr>
          <w:rFonts w:ascii="Times New Roman" w:eastAsia="Times New Roman" w:hAnsi="Times New Roman" w:cs="Times New Roman"/>
          <w:color w:val="000000"/>
          <w:sz w:val="28"/>
          <w:szCs w:val="28"/>
          <w:lang w:eastAsia="en-GB"/>
        </w:rPr>
        <w:t>oftalmologiem</w:t>
      </w:r>
      <w:proofErr w:type="spellEnd"/>
      <w:r w:rsidR="009A0B12" w:rsidRPr="00856F7D">
        <w:rPr>
          <w:rFonts w:ascii="Times New Roman" w:eastAsia="Times New Roman" w:hAnsi="Times New Roman" w:cs="Times New Roman"/>
          <w:color w:val="000000"/>
          <w:sz w:val="28"/>
          <w:szCs w:val="28"/>
          <w:lang w:eastAsia="en-GB"/>
        </w:rPr>
        <w:t xml:space="preserve"> , jautājumā par veselības pārbaudēm personām, kas glabā( nēsā) ieročus un veic darbus ar ieročiem, jo tas būtiski varētu apdraudēt Latvijas iedzīvotāju drošību. Lai  veiktu veselības pārbaudi, nepieciešams izmeklēšanā izmantot medikamentus . </w:t>
      </w:r>
      <w:proofErr w:type="spellStart"/>
      <w:r w:rsidR="009A0B12" w:rsidRPr="00856F7D">
        <w:rPr>
          <w:rFonts w:ascii="Times New Roman" w:eastAsia="Times New Roman" w:hAnsi="Times New Roman" w:cs="Times New Roman"/>
          <w:color w:val="000000"/>
          <w:sz w:val="28"/>
          <w:szCs w:val="28"/>
          <w:lang w:eastAsia="en-GB"/>
        </w:rPr>
        <w:t>Optometristiem</w:t>
      </w:r>
      <w:proofErr w:type="spellEnd"/>
      <w:r w:rsidR="009A0B12" w:rsidRPr="00856F7D">
        <w:rPr>
          <w:rFonts w:ascii="Times New Roman" w:eastAsia="Times New Roman" w:hAnsi="Times New Roman" w:cs="Times New Roman"/>
          <w:color w:val="000000"/>
          <w:sz w:val="28"/>
          <w:szCs w:val="28"/>
          <w:lang w:eastAsia="en-GB"/>
        </w:rPr>
        <w:t xml:space="preserve"> nav atļauts izmantot medikamentus savā prak</w:t>
      </w:r>
      <w:r w:rsidR="00A63934">
        <w:rPr>
          <w:rFonts w:ascii="Times New Roman" w:eastAsia="Times New Roman" w:hAnsi="Times New Roman" w:cs="Times New Roman"/>
          <w:color w:val="000000"/>
          <w:sz w:val="28"/>
          <w:szCs w:val="28"/>
          <w:lang w:eastAsia="en-GB"/>
        </w:rPr>
        <w:t>s</w:t>
      </w:r>
      <w:r w:rsidR="009A0B12" w:rsidRPr="00856F7D">
        <w:rPr>
          <w:rFonts w:ascii="Times New Roman" w:eastAsia="Times New Roman" w:hAnsi="Times New Roman" w:cs="Times New Roman"/>
          <w:color w:val="000000"/>
          <w:sz w:val="28"/>
          <w:szCs w:val="28"/>
          <w:lang w:eastAsia="en-GB"/>
        </w:rPr>
        <w:t>ē, līdz ar to arī nav iespējams pilnvērtīgi izmeklēt un sniegt atzinumu par pe</w:t>
      </w:r>
      <w:r w:rsidR="00BF52C4">
        <w:rPr>
          <w:rFonts w:ascii="Times New Roman" w:eastAsia="Times New Roman" w:hAnsi="Times New Roman" w:cs="Times New Roman"/>
          <w:color w:val="000000"/>
          <w:sz w:val="28"/>
          <w:szCs w:val="28"/>
          <w:lang w:eastAsia="en-GB"/>
        </w:rPr>
        <w:t>r</w:t>
      </w:r>
      <w:r w:rsidR="009A0B12" w:rsidRPr="00856F7D">
        <w:rPr>
          <w:rFonts w:ascii="Times New Roman" w:eastAsia="Times New Roman" w:hAnsi="Times New Roman" w:cs="Times New Roman"/>
          <w:color w:val="000000"/>
          <w:sz w:val="28"/>
          <w:szCs w:val="28"/>
          <w:lang w:eastAsia="en-GB"/>
        </w:rPr>
        <w:t xml:space="preserve">sonas veselības stāvokli. </w:t>
      </w:r>
    </w:p>
    <w:p w14:paraId="6BDA927F" w14:textId="3B3313D7" w:rsidR="00856F7D" w:rsidRPr="00856F7D" w:rsidRDefault="00856F7D" w:rsidP="001E098E">
      <w:pPr>
        <w:spacing w:before="0"/>
        <w:rPr>
          <w:rFonts w:ascii="Times New Roman" w:eastAsia="Times New Roman" w:hAnsi="Times New Roman" w:cs="Times New Roman"/>
          <w:color w:val="000000"/>
          <w:sz w:val="28"/>
          <w:szCs w:val="28"/>
          <w:lang w:eastAsia="en-GB"/>
        </w:rPr>
      </w:pPr>
    </w:p>
    <w:p w14:paraId="04E453DF" w14:textId="77777777" w:rsidR="00856F7D" w:rsidRPr="00856F7D" w:rsidRDefault="00856F7D" w:rsidP="001E098E">
      <w:pPr>
        <w:rPr>
          <w:rFonts w:ascii="Times New Roman" w:hAnsi="Times New Roman" w:cs="Times New Roman"/>
          <w:sz w:val="28"/>
          <w:szCs w:val="28"/>
        </w:rPr>
      </w:pPr>
      <w:r w:rsidRPr="00856F7D">
        <w:rPr>
          <w:rFonts w:ascii="Times New Roman" w:hAnsi="Times New Roman" w:cs="Times New Roman"/>
          <w:sz w:val="28"/>
          <w:szCs w:val="28"/>
        </w:rPr>
        <w:t>Acu ārsti (</w:t>
      </w:r>
      <w:proofErr w:type="spellStart"/>
      <w:r w:rsidRPr="00856F7D">
        <w:rPr>
          <w:rFonts w:ascii="Times New Roman" w:hAnsi="Times New Roman" w:cs="Times New Roman"/>
          <w:sz w:val="28"/>
          <w:szCs w:val="28"/>
        </w:rPr>
        <w:t>oftalmologi</w:t>
      </w:r>
      <w:proofErr w:type="spellEnd"/>
      <w:r w:rsidRPr="00856F7D">
        <w:rPr>
          <w:rFonts w:ascii="Times New Roman" w:hAnsi="Times New Roman" w:cs="Times New Roman"/>
          <w:sz w:val="28"/>
          <w:szCs w:val="28"/>
        </w:rPr>
        <w:t xml:space="preserve">)  un </w:t>
      </w:r>
      <w:proofErr w:type="spellStart"/>
      <w:r w:rsidRPr="00856F7D">
        <w:rPr>
          <w:rFonts w:ascii="Times New Roman" w:hAnsi="Times New Roman" w:cs="Times New Roman"/>
          <w:sz w:val="28"/>
          <w:szCs w:val="28"/>
        </w:rPr>
        <w:t>optometristi</w:t>
      </w:r>
      <w:proofErr w:type="spellEnd"/>
      <w:r w:rsidRPr="00856F7D">
        <w:rPr>
          <w:rFonts w:ascii="Times New Roman" w:hAnsi="Times New Roman" w:cs="Times New Roman"/>
          <w:sz w:val="28"/>
          <w:szCs w:val="28"/>
        </w:rPr>
        <w:t xml:space="preserve"> Latvijā sniedz aprūpi daudziem pacientiem ar redzes asuma  traucējumiem. Lai gan oftalmoloģija un </w:t>
      </w:r>
      <w:proofErr w:type="spellStart"/>
      <w:r w:rsidRPr="00856F7D">
        <w:rPr>
          <w:rFonts w:ascii="Times New Roman" w:hAnsi="Times New Roman" w:cs="Times New Roman"/>
          <w:sz w:val="28"/>
          <w:szCs w:val="28"/>
        </w:rPr>
        <w:t>optometrija</w:t>
      </w:r>
      <w:proofErr w:type="spellEnd"/>
      <w:r w:rsidRPr="00856F7D">
        <w:rPr>
          <w:rFonts w:ascii="Times New Roman" w:hAnsi="Times New Roman" w:cs="Times New Roman"/>
          <w:sz w:val="28"/>
          <w:szCs w:val="28"/>
        </w:rPr>
        <w:t xml:space="preserve"> ir divas dažādas disciplīnas, bieži vien </w:t>
      </w:r>
      <w:proofErr w:type="spellStart"/>
      <w:r w:rsidRPr="00856F7D">
        <w:rPr>
          <w:rFonts w:ascii="Times New Roman" w:hAnsi="Times New Roman" w:cs="Times New Roman"/>
          <w:sz w:val="28"/>
          <w:szCs w:val="28"/>
        </w:rPr>
        <w:t>oftalmologi</w:t>
      </w:r>
      <w:proofErr w:type="spellEnd"/>
      <w:r w:rsidRPr="00856F7D">
        <w:rPr>
          <w:rFonts w:ascii="Times New Roman" w:hAnsi="Times New Roman" w:cs="Times New Roman"/>
          <w:sz w:val="28"/>
          <w:szCs w:val="28"/>
        </w:rPr>
        <w:t xml:space="preserve"> strādā kopā ar </w:t>
      </w:r>
      <w:proofErr w:type="spellStart"/>
      <w:r w:rsidRPr="00856F7D">
        <w:rPr>
          <w:rFonts w:ascii="Times New Roman" w:hAnsi="Times New Roman" w:cs="Times New Roman"/>
          <w:sz w:val="28"/>
          <w:szCs w:val="28"/>
        </w:rPr>
        <w:t>optometristiem</w:t>
      </w:r>
      <w:proofErr w:type="spellEnd"/>
      <w:r w:rsidRPr="00856F7D">
        <w:rPr>
          <w:rFonts w:ascii="Times New Roman" w:hAnsi="Times New Roman" w:cs="Times New Roman"/>
          <w:sz w:val="28"/>
          <w:szCs w:val="28"/>
        </w:rPr>
        <w:t xml:space="preserve"> vienas prakses vai klīnikas ietvaros.</w:t>
      </w:r>
    </w:p>
    <w:p w14:paraId="46723D3F" w14:textId="77777777" w:rsidR="00856F7D" w:rsidRPr="00856F7D" w:rsidRDefault="00856F7D" w:rsidP="001E098E">
      <w:pPr>
        <w:rPr>
          <w:rFonts w:ascii="Times New Roman" w:hAnsi="Times New Roman" w:cs="Times New Roman"/>
          <w:sz w:val="28"/>
          <w:szCs w:val="28"/>
        </w:rPr>
      </w:pPr>
    </w:p>
    <w:p w14:paraId="27A46C4F" w14:textId="77777777" w:rsidR="00856F7D" w:rsidRPr="00856F7D" w:rsidRDefault="00856F7D" w:rsidP="001E098E">
      <w:pPr>
        <w:rPr>
          <w:rFonts w:ascii="Times New Roman" w:hAnsi="Times New Roman" w:cs="Times New Roman"/>
          <w:sz w:val="28"/>
          <w:szCs w:val="28"/>
        </w:rPr>
      </w:pPr>
      <w:proofErr w:type="spellStart"/>
      <w:r w:rsidRPr="00856F7D">
        <w:rPr>
          <w:rFonts w:ascii="Times New Roman" w:hAnsi="Times New Roman" w:cs="Times New Roman"/>
          <w:sz w:val="28"/>
          <w:szCs w:val="28"/>
        </w:rPr>
        <w:t>Oftalmologi</w:t>
      </w:r>
      <w:proofErr w:type="spellEnd"/>
      <w:r w:rsidRPr="00856F7D">
        <w:rPr>
          <w:rFonts w:ascii="Times New Roman" w:hAnsi="Times New Roman" w:cs="Times New Roman"/>
          <w:sz w:val="28"/>
          <w:szCs w:val="28"/>
        </w:rPr>
        <w:t xml:space="preserve"> ir acu ārsti, kas ir beiguši medicīnas fakultāti universitātē un rezidentūru, kopumā izejot apmācību, kā minimums 10 gadu garumā, no kuriem rezidentūras apmācība </w:t>
      </w:r>
      <w:proofErr w:type="spellStart"/>
      <w:r w:rsidRPr="00856F7D">
        <w:rPr>
          <w:rFonts w:ascii="Times New Roman" w:hAnsi="Times New Roman" w:cs="Times New Roman"/>
          <w:sz w:val="28"/>
          <w:szCs w:val="28"/>
        </w:rPr>
        <w:t>oftalmologa</w:t>
      </w:r>
      <w:proofErr w:type="spellEnd"/>
      <w:r w:rsidRPr="00856F7D">
        <w:rPr>
          <w:rFonts w:ascii="Times New Roman" w:hAnsi="Times New Roman" w:cs="Times New Roman"/>
          <w:sz w:val="28"/>
          <w:szCs w:val="28"/>
        </w:rPr>
        <w:t xml:space="preserve"> specialitātes iegūšanai ir 4 gadi. Bieži vien papildus rezidentūras apmācībai šie ārsti iegūst papildus izglītību ārzemju klīnikās, ieviešot Latvijas acu patoloģiju aprūpē jaunas metodes un zināšanas. </w:t>
      </w:r>
      <w:proofErr w:type="spellStart"/>
      <w:r w:rsidRPr="00856F7D">
        <w:rPr>
          <w:rFonts w:ascii="Times New Roman" w:hAnsi="Times New Roman" w:cs="Times New Roman"/>
          <w:sz w:val="28"/>
          <w:szCs w:val="28"/>
        </w:rPr>
        <w:t>Optometristi</w:t>
      </w:r>
      <w:proofErr w:type="spellEnd"/>
      <w:r w:rsidRPr="00856F7D">
        <w:rPr>
          <w:rFonts w:ascii="Times New Roman" w:hAnsi="Times New Roman" w:cs="Times New Roman"/>
          <w:sz w:val="28"/>
          <w:szCs w:val="28"/>
        </w:rPr>
        <w:t xml:space="preserve"> pastāvošajā apmācības sistēmā universitātē fizikas, matemātikas un </w:t>
      </w:r>
      <w:proofErr w:type="spellStart"/>
      <w:r w:rsidRPr="00856F7D">
        <w:rPr>
          <w:rFonts w:ascii="Times New Roman" w:hAnsi="Times New Roman" w:cs="Times New Roman"/>
          <w:sz w:val="28"/>
          <w:szCs w:val="28"/>
        </w:rPr>
        <w:t>optometrijas</w:t>
      </w:r>
      <w:proofErr w:type="spellEnd"/>
      <w:r w:rsidRPr="00856F7D">
        <w:rPr>
          <w:rFonts w:ascii="Times New Roman" w:hAnsi="Times New Roman" w:cs="Times New Roman"/>
          <w:sz w:val="28"/>
          <w:szCs w:val="28"/>
        </w:rPr>
        <w:t xml:space="preserve"> fakultātē savu diplomu iegūst 3 gadus ilgās mācībās, iegūstot dabaszinātņu bakalaura grādu </w:t>
      </w:r>
      <w:proofErr w:type="spellStart"/>
      <w:r w:rsidRPr="00856F7D">
        <w:rPr>
          <w:rFonts w:ascii="Times New Roman" w:hAnsi="Times New Roman" w:cs="Times New Roman"/>
          <w:sz w:val="28"/>
          <w:szCs w:val="28"/>
        </w:rPr>
        <w:t>optometrijā</w:t>
      </w:r>
      <w:proofErr w:type="spellEnd"/>
      <w:r w:rsidRPr="00856F7D">
        <w:rPr>
          <w:rFonts w:ascii="Times New Roman" w:hAnsi="Times New Roman" w:cs="Times New Roman"/>
          <w:sz w:val="28"/>
          <w:szCs w:val="28"/>
        </w:rPr>
        <w:t xml:space="preserve">. Pēc diploma iegūšanas </w:t>
      </w:r>
      <w:proofErr w:type="spellStart"/>
      <w:r w:rsidRPr="00856F7D">
        <w:rPr>
          <w:rFonts w:ascii="Times New Roman" w:hAnsi="Times New Roman" w:cs="Times New Roman"/>
          <w:sz w:val="28"/>
          <w:szCs w:val="28"/>
        </w:rPr>
        <w:t>optometristi</w:t>
      </w:r>
      <w:proofErr w:type="spellEnd"/>
      <w:r w:rsidRPr="00856F7D">
        <w:rPr>
          <w:rFonts w:ascii="Times New Roman" w:hAnsi="Times New Roman" w:cs="Times New Roman"/>
          <w:sz w:val="28"/>
          <w:szCs w:val="28"/>
        </w:rPr>
        <w:t xml:space="preserve"> ir tiesīgi praktizēt kā </w:t>
      </w:r>
      <w:proofErr w:type="spellStart"/>
      <w:r w:rsidRPr="00856F7D">
        <w:rPr>
          <w:rFonts w:ascii="Times New Roman" w:hAnsi="Times New Roman" w:cs="Times New Roman"/>
          <w:sz w:val="28"/>
          <w:szCs w:val="28"/>
        </w:rPr>
        <w:t>optometristi</w:t>
      </w:r>
      <w:proofErr w:type="spellEnd"/>
      <w:r w:rsidRPr="00856F7D">
        <w:rPr>
          <w:rFonts w:ascii="Times New Roman" w:hAnsi="Times New Roman" w:cs="Times New Roman"/>
          <w:sz w:val="28"/>
          <w:szCs w:val="28"/>
        </w:rPr>
        <w:t xml:space="preserve">, neiegūstot papildus izglītību. Atsevišķos gadījumos </w:t>
      </w:r>
      <w:proofErr w:type="spellStart"/>
      <w:r w:rsidRPr="00856F7D">
        <w:rPr>
          <w:rFonts w:ascii="Times New Roman" w:hAnsi="Times New Roman" w:cs="Times New Roman"/>
          <w:sz w:val="28"/>
          <w:szCs w:val="28"/>
        </w:rPr>
        <w:t>optometrists</w:t>
      </w:r>
      <w:proofErr w:type="spellEnd"/>
      <w:r w:rsidRPr="00856F7D">
        <w:rPr>
          <w:rFonts w:ascii="Times New Roman" w:hAnsi="Times New Roman" w:cs="Times New Roman"/>
          <w:sz w:val="28"/>
          <w:szCs w:val="28"/>
        </w:rPr>
        <w:t xml:space="preserve"> var papildus iegūt maģistra un doktora grādu </w:t>
      </w:r>
      <w:proofErr w:type="spellStart"/>
      <w:r w:rsidRPr="00856F7D">
        <w:rPr>
          <w:rFonts w:ascii="Times New Roman" w:hAnsi="Times New Roman" w:cs="Times New Roman"/>
          <w:sz w:val="28"/>
          <w:szCs w:val="28"/>
        </w:rPr>
        <w:t>optometrijā</w:t>
      </w:r>
      <w:proofErr w:type="spellEnd"/>
      <w:r w:rsidRPr="00856F7D">
        <w:rPr>
          <w:rFonts w:ascii="Times New Roman" w:hAnsi="Times New Roman" w:cs="Times New Roman"/>
          <w:sz w:val="28"/>
          <w:szCs w:val="28"/>
        </w:rPr>
        <w:t xml:space="preserve">, bet ne medicīnā. </w:t>
      </w:r>
    </w:p>
    <w:p w14:paraId="69DBE50B" w14:textId="77777777" w:rsidR="00856F7D" w:rsidRPr="00856F7D" w:rsidRDefault="00856F7D" w:rsidP="001E098E">
      <w:pPr>
        <w:rPr>
          <w:rFonts w:ascii="Times New Roman" w:hAnsi="Times New Roman" w:cs="Times New Roman"/>
          <w:sz w:val="28"/>
          <w:szCs w:val="28"/>
        </w:rPr>
      </w:pPr>
    </w:p>
    <w:p w14:paraId="33EEC8BD" w14:textId="77777777" w:rsidR="00856F7D" w:rsidRPr="00856F7D" w:rsidRDefault="00856F7D" w:rsidP="001E098E">
      <w:pPr>
        <w:rPr>
          <w:rFonts w:ascii="Times New Roman" w:hAnsi="Times New Roman" w:cs="Times New Roman"/>
          <w:sz w:val="28"/>
          <w:szCs w:val="28"/>
        </w:rPr>
      </w:pPr>
      <w:r w:rsidRPr="00856F7D">
        <w:rPr>
          <w:rFonts w:ascii="Times New Roman" w:hAnsi="Times New Roman" w:cs="Times New Roman"/>
          <w:sz w:val="28"/>
          <w:szCs w:val="28"/>
        </w:rPr>
        <w:t xml:space="preserve">Beidzot rezidentūru acu ārsti iegūst sertifikātu praktizēt oftalmoloģijas medicīnas specialitātē un ķirurģijā. </w:t>
      </w:r>
      <w:proofErr w:type="spellStart"/>
      <w:r w:rsidRPr="00856F7D">
        <w:rPr>
          <w:rFonts w:ascii="Times New Roman" w:hAnsi="Times New Roman" w:cs="Times New Roman"/>
          <w:sz w:val="28"/>
          <w:szCs w:val="28"/>
        </w:rPr>
        <w:t>Oftalmologu</w:t>
      </w:r>
      <w:proofErr w:type="spellEnd"/>
      <w:r w:rsidRPr="00856F7D">
        <w:rPr>
          <w:rFonts w:ascii="Times New Roman" w:hAnsi="Times New Roman" w:cs="Times New Roman"/>
          <w:sz w:val="28"/>
          <w:szCs w:val="28"/>
        </w:rPr>
        <w:t xml:space="preserve"> prakses un oftalmoloģijas klīnikas pamatā ir paredzētas tieši acs patoloģiju ārstēšanai gan ar medikamentiem, gan ar ķirurģijas palīdzību. </w:t>
      </w:r>
      <w:proofErr w:type="spellStart"/>
      <w:r w:rsidRPr="00856F7D">
        <w:rPr>
          <w:rFonts w:ascii="Times New Roman" w:hAnsi="Times New Roman" w:cs="Times New Roman"/>
          <w:sz w:val="28"/>
          <w:szCs w:val="28"/>
        </w:rPr>
        <w:t>Optometristu</w:t>
      </w:r>
      <w:proofErr w:type="spellEnd"/>
      <w:r w:rsidRPr="00856F7D">
        <w:rPr>
          <w:rFonts w:ascii="Times New Roman" w:hAnsi="Times New Roman" w:cs="Times New Roman"/>
          <w:sz w:val="28"/>
          <w:szCs w:val="28"/>
        </w:rPr>
        <w:t xml:space="preserve"> prakses pamatā balstās uz refrakcijas koriģēšanu ar briļļu un kontaktlēcu palīdzību, konsultējot pacientus ar acu problēmām, kas neietver medicīnisku un ķirurģisku ārstēšanu. </w:t>
      </w:r>
    </w:p>
    <w:p w14:paraId="6A97CA28" w14:textId="77777777" w:rsidR="00856F7D" w:rsidRPr="00856F7D" w:rsidRDefault="00856F7D" w:rsidP="001E098E">
      <w:pPr>
        <w:rPr>
          <w:rFonts w:ascii="Times New Roman" w:hAnsi="Times New Roman" w:cs="Times New Roman"/>
          <w:sz w:val="28"/>
          <w:szCs w:val="28"/>
        </w:rPr>
      </w:pPr>
    </w:p>
    <w:p w14:paraId="5C335604" w14:textId="77777777" w:rsidR="00856F7D" w:rsidRPr="00856F7D" w:rsidRDefault="00856F7D" w:rsidP="001E098E">
      <w:pPr>
        <w:rPr>
          <w:rFonts w:ascii="Times New Roman" w:hAnsi="Times New Roman" w:cs="Times New Roman"/>
          <w:sz w:val="28"/>
          <w:szCs w:val="28"/>
        </w:rPr>
      </w:pPr>
      <w:r w:rsidRPr="00856F7D">
        <w:rPr>
          <w:rFonts w:ascii="Times New Roman" w:hAnsi="Times New Roman" w:cs="Times New Roman"/>
          <w:sz w:val="28"/>
          <w:szCs w:val="28"/>
        </w:rPr>
        <w:t xml:space="preserve">Jau ilgstoši pastāv domstarpības starp acu ārstiem un </w:t>
      </w:r>
      <w:proofErr w:type="spellStart"/>
      <w:r w:rsidRPr="00856F7D">
        <w:rPr>
          <w:rFonts w:ascii="Times New Roman" w:hAnsi="Times New Roman" w:cs="Times New Roman"/>
          <w:sz w:val="28"/>
          <w:szCs w:val="28"/>
        </w:rPr>
        <w:t>optometristiem</w:t>
      </w:r>
      <w:proofErr w:type="spellEnd"/>
      <w:r w:rsidRPr="00856F7D">
        <w:rPr>
          <w:rFonts w:ascii="Times New Roman" w:hAnsi="Times New Roman" w:cs="Times New Roman"/>
          <w:sz w:val="28"/>
          <w:szCs w:val="28"/>
        </w:rPr>
        <w:t xml:space="preserve">, ņemot vērā, ka dažas jomas mēdz pārklāties. Gan </w:t>
      </w:r>
      <w:proofErr w:type="spellStart"/>
      <w:r w:rsidRPr="00856F7D">
        <w:rPr>
          <w:rFonts w:ascii="Times New Roman" w:hAnsi="Times New Roman" w:cs="Times New Roman"/>
          <w:sz w:val="28"/>
          <w:szCs w:val="28"/>
        </w:rPr>
        <w:t>oftalmologi</w:t>
      </w:r>
      <w:proofErr w:type="spellEnd"/>
      <w:r w:rsidRPr="00856F7D">
        <w:rPr>
          <w:rFonts w:ascii="Times New Roman" w:hAnsi="Times New Roman" w:cs="Times New Roman"/>
          <w:sz w:val="28"/>
          <w:szCs w:val="28"/>
        </w:rPr>
        <w:t xml:space="preserve">, gan </w:t>
      </w:r>
      <w:proofErr w:type="spellStart"/>
      <w:r w:rsidRPr="00856F7D">
        <w:rPr>
          <w:rFonts w:ascii="Times New Roman" w:hAnsi="Times New Roman" w:cs="Times New Roman"/>
          <w:sz w:val="28"/>
          <w:szCs w:val="28"/>
        </w:rPr>
        <w:t>optometristi</w:t>
      </w:r>
      <w:proofErr w:type="spellEnd"/>
      <w:r w:rsidRPr="00856F7D">
        <w:rPr>
          <w:rFonts w:ascii="Times New Roman" w:hAnsi="Times New Roman" w:cs="Times New Roman"/>
          <w:sz w:val="28"/>
          <w:szCs w:val="28"/>
        </w:rPr>
        <w:t xml:space="preserve"> nodrošina pamata redzes apskati, nepieciešamības gadījumā nodrošinot pacientu ar brillēm vai kontaktlēcām. Abas disciplīnas saskaras ar dažādiem sabiedrības redzes veselības problēmām. Abās disciplīnās tiek veikti zinātniski pētījumi. Gan daudzās </w:t>
      </w:r>
      <w:proofErr w:type="spellStart"/>
      <w:r w:rsidRPr="00856F7D">
        <w:rPr>
          <w:rFonts w:ascii="Times New Roman" w:hAnsi="Times New Roman" w:cs="Times New Roman"/>
          <w:sz w:val="28"/>
          <w:szCs w:val="28"/>
        </w:rPr>
        <w:t>oftalmologu</w:t>
      </w:r>
      <w:proofErr w:type="spellEnd"/>
      <w:r w:rsidRPr="00856F7D">
        <w:rPr>
          <w:rFonts w:ascii="Times New Roman" w:hAnsi="Times New Roman" w:cs="Times New Roman"/>
          <w:sz w:val="28"/>
          <w:szCs w:val="28"/>
        </w:rPr>
        <w:t xml:space="preserve"> praksēs, gan oftalmoloģijas klīnikās tiek pieņemti darbā arī </w:t>
      </w:r>
      <w:proofErr w:type="spellStart"/>
      <w:r w:rsidRPr="00856F7D">
        <w:rPr>
          <w:rFonts w:ascii="Times New Roman" w:hAnsi="Times New Roman" w:cs="Times New Roman"/>
          <w:sz w:val="28"/>
          <w:szCs w:val="28"/>
        </w:rPr>
        <w:t>optometristi</w:t>
      </w:r>
      <w:proofErr w:type="spellEnd"/>
      <w:r w:rsidRPr="00856F7D">
        <w:rPr>
          <w:rFonts w:ascii="Times New Roman" w:hAnsi="Times New Roman" w:cs="Times New Roman"/>
          <w:sz w:val="28"/>
          <w:szCs w:val="28"/>
        </w:rPr>
        <w:t xml:space="preserve">, kas būtiski atvieglo </w:t>
      </w:r>
      <w:proofErr w:type="spellStart"/>
      <w:r w:rsidRPr="00856F7D">
        <w:rPr>
          <w:rFonts w:ascii="Times New Roman" w:hAnsi="Times New Roman" w:cs="Times New Roman"/>
          <w:sz w:val="28"/>
          <w:szCs w:val="28"/>
        </w:rPr>
        <w:t>oftalmologu</w:t>
      </w:r>
      <w:proofErr w:type="spellEnd"/>
      <w:r w:rsidRPr="00856F7D">
        <w:rPr>
          <w:rFonts w:ascii="Times New Roman" w:hAnsi="Times New Roman" w:cs="Times New Roman"/>
          <w:sz w:val="28"/>
          <w:szCs w:val="28"/>
        </w:rPr>
        <w:t xml:space="preserve"> darbu, jo </w:t>
      </w:r>
      <w:proofErr w:type="spellStart"/>
      <w:r w:rsidRPr="00856F7D">
        <w:rPr>
          <w:rFonts w:ascii="Times New Roman" w:hAnsi="Times New Roman" w:cs="Times New Roman"/>
          <w:sz w:val="28"/>
          <w:szCs w:val="28"/>
        </w:rPr>
        <w:t>optometrists</w:t>
      </w:r>
      <w:proofErr w:type="spellEnd"/>
      <w:r w:rsidRPr="00856F7D">
        <w:rPr>
          <w:rFonts w:ascii="Times New Roman" w:hAnsi="Times New Roman" w:cs="Times New Roman"/>
          <w:sz w:val="28"/>
          <w:szCs w:val="28"/>
        </w:rPr>
        <w:t xml:space="preserve"> risina acu refrakcijas problēmas, ļaujot </w:t>
      </w:r>
      <w:proofErr w:type="spellStart"/>
      <w:r w:rsidRPr="00856F7D">
        <w:rPr>
          <w:rFonts w:ascii="Times New Roman" w:hAnsi="Times New Roman" w:cs="Times New Roman"/>
          <w:sz w:val="28"/>
          <w:szCs w:val="28"/>
        </w:rPr>
        <w:t>oftalmologam</w:t>
      </w:r>
      <w:proofErr w:type="spellEnd"/>
      <w:r w:rsidRPr="00856F7D">
        <w:rPr>
          <w:rFonts w:ascii="Times New Roman" w:hAnsi="Times New Roman" w:cs="Times New Roman"/>
          <w:sz w:val="28"/>
          <w:szCs w:val="28"/>
        </w:rPr>
        <w:t xml:space="preserve"> koncentrēties vairāk uz acu patoloģiju diagnostiku, medicīnisku un ķirurģisku ārstēšanu. Acu ārstu asociācija vienmēr ir novērtējusi </w:t>
      </w:r>
      <w:proofErr w:type="spellStart"/>
      <w:r w:rsidRPr="00856F7D">
        <w:rPr>
          <w:rFonts w:ascii="Times New Roman" w:hAnsi="Times New Roman" w:cs="Times New Roman"/>
          <w:sz w:val="28"/>
          <w:szCs w:val="28"/>
        </w:rPr>
        <w:t>optometristu</w:t>
      </w:r>
      <w:proofErr w:type="spellEnd"/>
      <w:r w:rsidRPr="00856F7D">
        <w:rPr>
          <w:rFonts w:ascii="Times New Roman" w:hAnsi="Times New Roman" w:cs="Times New Roman"/>
          <w:sz w:val="28"/>
          <w:szCs w:val="28"/>
        </w:rPr>
        <w:t xml:space="preserve"> pienesumu pacientu acu refrakcijas kļūdu novēršanā, kas ir būtiski atvieglojis acu ārstu darbu, tādējādi arī uzlabojot pacientu piekļuvi acu ārstam. </w:t>
      </w:r>
    </w:p>
    <w:p w14:paraId="3877D077" w14:textId="77777777" w:rsidR="00856F7D" w:rsidRPr="00856F7D" w:rsidRDefault="00856F7D" w:rsidP="001E098E">
      <w:pPr>
        <w:rPr>
          <w:rFonts w:ascii="Times New Roman" w:hAnsi="Times New Roman" w:cs="Times New Roman"/>
          <w:sz w:val="28"/>
          <w:szCs w:val="28"/>
        </w:rPr>
      </w:pPr>
    </w:p>
    <w:p w14:paraId="6785261E" w14:textId="77777777" w:rsidR="00856F7D" w:rsidRPr="00856F7D" w:rsidRDefault="00856F7D" w:rsidP="001E098E">
      <w:pPr>
        <w:rPr>
          <w:rFonts w:ascii="Times New Roman" w:hAnsi="Times New Roman" w:cs="Times New Roman"/>
          <w:sz w:val="28"/>
          <w:szCs w:val="28"/>
        </w:rPr>
      </w:pPr>
      <w:proofErr w:type="spellStart"/>
      <w:r w:rsidRPr="00856F7D">
        <w:rPr>
          <w:rFonts w:ascii="Times New Roman" w:hAnsi="Times New Roman" w:cs="Times New Roman"/>
          <w:sz w:val="28"/>
          <w:szCs w:val="28"/>
        </w:rPr>
        <w:t>Oftalmologu</w:t>
      </w:r>
      <w:proofErr w:type="spellEnd"/>
      <w:r w:rsidRPr="00856F7D">
        <w:rPr>
          <w:rFonts w:ascii="Times New Roman" w:hAnsi="Times New Roman" w:cs="Times New Roman"/>
          <w:sz w:val="28"/>
          <w:szCs w:val="28"/>
        </w:rPr>
        <w:t xml:space="preserve"> galvenais mērķis pacientu acu aprūpes sniegšanā un redzes funkciju nodrošināšanā vienmēr ir bijis balstīts pamatā uz pacienta drošību un acu veselības stāvokļa nodrošināšanu, ko ļauj realizēt medicīnas </w:t>
      </w:r>
      <w:r w:rsidRPr="00856F7D">
        <w:rPr>
          <w:rFonts w:ascii="Times New Roman" w:hAnsi="Times New Roman" w:cs="Times New Roman"/>
          <w:sz w:val="28"/>
          <w:szCs w:val="28"/>
        </w:rPr>
        <w:lastRenderedPageBreak/>
        <w:t xml:space="preserve">zināšanu kvalitāte, kas tiek iegūta ilgstošā laika periodā. Ņemot vērā, ka daudzas sistēmiskas patoloģijas primāri izpaužas ar simptomiem acu anatomiskajās vidēs, acu ārstiem ir primārā loma arī dažādu vispārēju patoloģiju diagnosticēšanā, sākotnējā ārstēšanas plāna izveidošanā un potenciālu akūtu bojājumu novēršanā, palīdzot pacientam saglabāt gan redzes funkciju, gan vitāli svarīgo orgānu funkcijas, novēršot potenciālu iedzīvotāju invaliditātes rādītāju pieaugumu valstī. </w:t>
      </w:r>
    </w:p>
    <w:p w14:paraId="7A143246" w14:textId="77777777" w:rsidR="00856F7D" w:rsidRPr="00856F7D" w:rsidRDefault="00856F7D" w:rsidP="001E098E">
      <w:pPr>
        <w:rPr>
          <w:rFonts w:ascii="Times New Roman" w:hAnsi="Times New Roman" w:cs="Times New Roman"/>
          <w:sz w:val="28"/>
          <w:szCs w:val="28"/>
        </w:rPr>
      </w:pPr>
    </w:p>
    <w:p w14:paraId="73D99E6A" w14:textId="77777777" w:rsidR="00856F7D" w:rsidRPr="00856F7D" w:rsidRDefault="00856F7D" w:rsidP="001E098E">
      <w:pPr>
        <w:rPr>
          <w:rFonts w:ascii="Times New Roman" w:hAnsi="Times New Roman" w:cs="Times New Roman"/>
          <w:sz w:val="28"/>
          <w:szCs w:val="28"/>
        </w:rPr>
      </w:pPr>
      <w:r w:rsidRPr="00856F7D">
        <w:rPr>
          <w:rFonts w:ascii="Times New Roman" w:hAnsi="Times New Roman" w:cs="Times New Roman"/>
          <w:sz w:val="28"/>
          <w:szCs w:val="28"/>
        </w:rPr>
        <w:t xml:space="preserve">Latvijas acu ārstu asociācija apzinās, ka optimālas acu veselības aprūpes nodrošināšanai, ir nepieciešama strukturēta un koordinēta sadarbība starp </w:t>
      </w:r>
      <w:proofErr w:type="spellStart"/>
      <w:r w:rsidRPr="00856F7D">
        <w:rPr>
          <w:rFonts w:ascii="Times New Roman" w:hAnsi="Times New Roman" w:cs="Times New Roman"/>
          <w:sz w:val="28"/>
          <w:szCs w:val="28"/>
        </w:rPr>
        <w:t>oftalmologiem</w:t>
      </w:r>
      <w:proofErr w:type="spellEnd"/>
      <w:r w:rsidRPr="00856F7D">
        <w:rPr>
          <w:rFonts w:ascii="Times New Roman" w:hAnsi="Times New Roman" w:cs="Times New Roman"/>
          <w:sz w:val="28"/>
          <w:szCs w:val="28"/>
        </w:rPr>
        <w:t xml:space="preserve"> un </w:t>
      </w:r>
      <w:proofErr w:type="spellStart"/>
      <w:r w:rsidRPr="00856F7D">
        <w:rPr>
          <w:rFonts w:ascii="Times New Roman" w:hAnsi="Times New Roman" w:cs="Times New Roman"/>
          <w:sz w:val="28"/>
          <w:szCs w:val="28"/>
        </w:rPr>
        <w:t>optometristiem</w:t>
      </w:r>
      <w:proofErr w:type="spellEnd"/>
      <w:r w:rsidRPr="00856F7D">
        <w:rPr>
          <w:rFonts w:ascii="Times New Roman" w:hAnsi="Times New Roman" w:cs="Times New Roman"/>
          <w:sz w:val="28"/>
          <w:szCs w:val="28"/>
        </w:rPr>
        <w:t xml:space="preserve">, tādēļ vienmēr ir bijusi tendēta uz kopēju sadarbību starp abām disciplīnām to kompetenču ietvaros. </w:t>
      </w:r>
    </w:p>
    <w:p w14:paraId="7E9F336D" w14:textId="77777777" w:rsidR="00856F7D" w:rsidRPr="00856F7D" w:rsidRDefault="00856F7D" w:rsidP="001E098E">
      <w:pPr>
        <w:rPr>
          <w:rFonts w:ascii="Times New Roman" w:hAnsi="Times New Roman" w:cs="Times New Roman"/>
          <w:sz w:val="28"/>
          <w:szCs w:val="28"/>
        </w:rPr>
      </w:pPr>
    </w:p>
    <w:p w14:paraId="3C84E498" w14:textId="77777777" w:rsidR="00856F7D" w:rsidRPr="00856F7D" w:rsidRDefault="00856F7D" w:rsidP="001E098E">
      <w:pPr>
        <w:rPr>
          <w:rFonts w:ascii="Times New Roman" w:hAnsi="Times New Roman" w:cs="Times New Roman"/>
          <w:sz w:val="28"/>
          <w:szCs w:val="28"/>
        </w:rPr>
      </w:pPr>
      <w:r w:rsidRPr="00856F7D">
        <w:rPr>
          <w:rFonts w:ascii="Times New Roman" w:hAnsi="Times New Roman" w:cs="Times New Roman"/>
          <w:sz w:val="28"/>
          <w:szCs w:val="28"/>
        </w:rPr>
        <w:t xml:space="preserve">Acu ārsti atbalsta </w:t>
      </w:r>
      <w:proofErr w:type="spellStart"/>
      <w:r w:rsidRPr="00856F7D">
        <w:rPr>
          <w:rFonts w:ascii="Times New Roman" w:hAnsi="Times New Roman" w:cs="Times New Roman"/>
          <w:sz w:val="28"/>
          <w:szCs w:val="28"/>
        </w:rPr>
        <w:t>optometristu</w:t>
      </w:r>
      <w:proofErr w:type="spellEnd"/>
      <w:r w:rsidRPr="00856F7D">
        <w:rPr>
          <w:rFonts w:ascii="Times New Roman" w:hAnsi="Times New Roman" w:cs="Times New Roman"/>
          <w:sz w:val="28"/>
          <w:szCs w:val="28"/>
        </w:rPr>
        <w:t xml:space="preserve"> darbību viņu kompetenču ietvaros, ar zināšanām par acu refrakcijas problēmām, kas sevī ietver redzes asuma pārbaudi ar korekcijas noteikšanu un atbilstošu korekcijas līdzekļu piemeklēšanu, neietverot medicīniskas vai ķirurģiskas manipulācijas. </w:t>
      </w:r>
    </w:p>
    <w:p w14:paraId="514268C5" w14:textId="77777777" w:rsidR="00856F7D" w:rsidRPr="00856F7D" w:rsidRDefault="00856F7D" w:rsidP="001E098E">
      <w:pPr>
        <w:rPr>
          <w:rFonts w:ascii="Times New Roman" w:hAnsi="Times New Roman" w:cs="Times New Roman"/>
          <w:sz w:val="28"/>
          <w:szCs w:val="28"/>
        </w:rPr>
      </w:pPr>
    </w:p>
    <w:p w14:paraId="7BBA2754" w14:textId="00E558A4" w:rsidR="00856F7D" w:rsidRPr="00856F7D" w:rsidRDefault="00856F7D" w:rsidP="001E098E">
      <w:pPr>
        <w:rPr>
          <w:rFonts w:ascii="Times New Roman" w:hAnsi="Times New Roman" w:cs="Times New Roman"/>
          <w:sz w:val="28"/>
          <w:szCs w:val="28"/>
        </w:rPr>
      </w:pPr>
      <w:r w:rsidRPr="00856F7D">
        <w:rPr>
          <w:rFonts w:ascii="Times New Roman" w:hAnsi="Times New Roman" w:cs="Times New Roman"/>
          <w:sz w:val="28"/>
          <w:szCs w:val="28"/>
        </w:rPr>
        <w:t xml:space="preserve">Jau ilgstoši Latvijas Acu ārstu asociācija ir izteikusi savu viedokli attiecībā uz </w:t>
      </w:r>
      <w:proofErr w:type="spellStart"/>
      <w:r w:rsidRPr="00856F7D">
        <w:rPr>
          <w:rFonts w:ascii="Times New Roman" w:hAnsi="Times New Roman" w:cs="Times New Roman"/>
          <w:sz w:val="28"/>
          <w:szCs w:val="28"/>
        </w:rPr>
        <w:t>optometristu</w:t>
      </w:r>
      <w:proofErr w:type="spellEnd"/>
      <w:r w:rsidRPr="00856F7D">
        <w:rPr>
          <w:rFonts w:ascii="Times New Roman" w:hAnsi="Times New Roman" w:cs="Times New Roman"/>
          <w:sz w:val="28"/>
          <w:szCs w:val="28"/>
        </w:rPr>
        <w:t xml:space="preserve"> darbību, ka tā ir nepieciešama, taču ciešā sadarbībā ar </w:t>
      </w:r>
      <w:proofErr w:type="spellStart"/>
      <w:r w:rsidRPr="00856F7D">
        <w:rPr>
          <w:rFonts w:ascii="Times New Roman" w:hAnsi="Times New Roman" w:cs="Times New Roman"/>
          <w:sz w:val="28"/>
          <w:szCs w:val="28"/>
        </w:rPr>
        <w:t>oftalmologiem</w:t>
      </w:r>
      <w:proofErr w:type="spellEnd"/>
      <w:r w:rsidRPr="00856F7D">
        <w:rPr>
          <w:rFonts w:ascii="Times New Roman" w:hAnsi="Times New Roman" w:cs="Times New Roman"/>
          <w:sz w:val="28"/>
          <w:szCs w:val="28"/>
        </w:rPr>
        <w:t xml:space="preserve">, nepārkāpjot savu kompetenču robežas. </w:t>
      </w:r>
    </w:p>
    <w:p w14:paraId="2F83B295" w14:textId="77777777" w:rsidR="00856F7D" w:rsidRPr="00856F7D" w:rsidRDefault="00856F7D" w:rsidP="001E098E">
      <w:pPr>
        <w:rPr>
          <w:rFonts w:ascii="Times New Roman" w:hAnsi="Times New Roman" w:cs="Times New Roman"/>
          <w:sz w:val="28"/>
          <w:szCs w:val="28"/>
        </w:rPr>
      </w:pPr>
    </w:p>
    <w:p w14:paraId="6A66DBB6" w14:textId="77777777" w:rsidR="00856F7D" w:rsidRPr="00856F7D" w:rsidRDefault="00856F7D" w:rsidP="001E098E">
      <w:pPr>
        <w:rPr>
          <w:rFonts w:ascii="Times New Roman" w:hAnsi="Times New Roman" w:cs="Times New Roman"/>
          <w:sz w:val="28"/>
          <w:szCs w:val="28"/>
        </w:rPr>
      </w:pPr>
      <w:r w:rsidRPr="00856F7D">
        <w:rPr>
          <w:rFonts w:ascii="Times New Roman" w:hAnsi="Times New Roman" w:cs="Times New Roman"/>
          <w:sz w:val="28"/>
          <w:szCs w:val="28"/>
        </w:rPr>
        <w:t xml:space="preserve">Latvijas Acu ārstu asociācijas valde ir iepazinusies ar Latvijas </w:t>
      </w:r>
      <w:proofErr w:type="spellStart"/>
      <w:r w:rsidRPr="00856F7D">
        <w:rPr>
          <w:rFonts w:ascii="Times New Roman" w:hAnsi="Times New Roman" w:cs="Times New Roman"/>
          <w:sz w:val="28"/>
          <w:szCs w:val="28"/>
        </w:rPr>
        <w:t>Optometristu</w:t>
      </w:r>
      <w:proofErr w:type="spellEnd"/>
      <w:r w:rsidRPr="00856F7D">
        <w:rPr>
          <w:rFonts w:ascii="Times New Roman" w:hAnsi="Times New Roman" w:cs="Times New Roman"/>
          <w:sz w:val="28"/>
          <w:szCs w:val="28"/>
        </w:rPr>
        <w:t xml:space="preserve"> un optiķu asociācijas lūgumu </w:t>
      </w:r>
      <w:proofErr w:type="spellStart"/>
      <w:r w:rsidRPr="00856F7D">
        <w:rPr>
          <w:rFonts w:ascii="Times New Roman" w:hAnsi="Times New Roman" w:cs="Times New Roman"/>
          <w:sz w:val="28"/>
          <w:szCs w:val="28"/>
        </w:rPr>
        <w:t>Iekšlietu</w:t>
      </w:r>
      <w:proofErr w:type="spellEnd"/>
      <w:r w:rsidRPr="00856F7D">
        <w:rPr>
          <w:rFonts w:ascii="Times New Roman" w:hAnsi="Times New Roman" w:cs="Times New Roman"/>
          <w:sz w:val="28"/>
          <w:szCs w:val="28"/>
        </w:rPr>
        <w:t xml:space="preserve"> ministrijai iekļaut noteikumu projekta Nr. VSS-1209 (“Projekts”) normas, kas piešķir </w:t>
      </w:r>
      <w:proofErr w:type="spellStart"/>
      <w:r w:rsidRPr="00856F7D">
        <w:rPr>
          <w:rFonts w:ascii="Times New Roman" w:hAnsi="Times New Roman" w:cs="Times New Roman"/>
          <w:sz w:val="28"/>
          <w:szCs w:val="28"/>
        </w:rPr>
        <w:t>optometristiem</w:t>
      </w:r>
      <w:proofErr w:type="spellEnd"/>
      <w:r w:rsidRPr="00856F7D">
        <w:rPr>
          <w:rFonts w:ascii="Times New Roman" w:hAnsi="Times New Roman" w:cs="Times New Roman"/>
          <w:sz w:val="28"/>
          <w:szCs w:val="28"/>
        </w:rPr>
        <w:t xml:space="preserve"> līdzvērtīgas tiesības un pienākumus, kādi ir paredzēti </w:t>
      </w:r>
      <w:proofErr w:type="spellStart"/>
      <w:r w:rsidRPr="00856F7D">
        <w:rPr>
          <w:rFonts w:ascii="Times New Roman" w:hAnsi="Times New Roman" w:cs="Times New Roman"/>
          <w:sz w:val="28"/>
          <w:szCs w:val="28"/>
        </w:rPr>
        <w:t>oftalmologiem</w:t>
      </w:r>
      <w:proofErr w:type="spellEnd"/>
      <w:r w:rsidRPr="00856F7D">
        <w:rPr>
          <w:rFonts w:ascii="Times New Roman" w:hAnsi="Times New Roman" w:cs="Times New Roman"/>
          <w:sz w:val="28"/>
          <w:szCs w:val="28"/>
        </w:rPr>
        <w:t xml:space="preserve">, pamatojot savu lūgumu ar to, ka tas būs saskanīgs ar grozījumiem Ārstniecības likumā, kas paredz </w:t>
      </w:r>
      <w:proofErr w:type="spellStart"/>
      <w:r w:rsidRPr="00856F7D">
        <w:rPr>
          <w:rFonts w:ascii="Times New Roman" w:hAnsi="Times New Roman" w:cs="Times New Roman"/>
          <w:sz w:val="28"/>
          <w:szCs w:val="28"/>
        </w:rPr>
        <w:t>optometristu</w:t>
      </w:r>
      <w:proofErr w:type="spellEnd"/>
      <w:r w:rsidRPr="00856F7D">
        <w:rPr>
          <w:rFonts w:ascii="Times New Roman" w:hAnsi="Times New Roman" w:cs="Times New Roman"/>
          <w:sz w:val="28"/>
          <w:szCs w:val="28"/>
        </w:rPr>
        <w:t xml:space="preserve"> iekļaušanu ārstniecības personu lokā no 2020.gada 1. janvāra. Vēl vairāk- kā ārstniecības personas ( bez medicīniskas izglītības) </w:t>
      </w:r>
      <w:proofErr w:type="spellStart"/>
      <w:r w:rsidRPr="00856F7D">
        <w:rPr>
          <w:rFonts w:ascii="Times New Roman" w:hAnsi="Times New Roman" w:cs="Times New Roman"/>
          <w:sz w:val="28"/>
          <w:szCs w:val="28"/>
        </w:rPr>
        <w:t>optometristi</w:t>
      </w:r>
      <w:proofErr w:type="spellEnd"/>
      <w:r w:rsidRPr="00856F7D">
        <w:rPr>
          <w:rFonts w:ascii="Times New Roman" w:hAnsi="Times New Roman" w:cs="Times New Roman"/>
          <w:sz w:val="28"/>
          <w:szCs w:val="28"/>
        </w:rPr>
        <w:t xml:space="preserve"> vēlas veikt ārstniecību, ievērojot ZVA 2020.gada 19.un 25. jūnijā apstiprināto medicīnas tehnoloģiju ietvaros. Savā lūgumā viņi sola nodrošināt visas projektā minētās prasības, kas saistītas ar redzes pārbaudēm, tai skaitā arī slimību diagnosticēšanu un tikai ,, nepieciešamības gadījumā nosūtīt personu pie </w:t>
      </w:r>
      <w:proofErr w:type="spellStart"/>
      <w:r w:rsidRPr="00856F7D">
        <w:rPr>
          <w:rFonts w:ascii="Times New Roman" w:hAnsi="Times New Roman" w:cs="Times New Roman"/>
          <w:sz w:val="28"/>
          <w:szCs w:val="28"/>
        </w:rPr>
        <w:t>oftalmologa</w:t>
      </w:r>
      <w:proofErr w:type="spellEnd"/>
      <w:r w:rsidRPr="00856F7D">
        <w:rPr>
          <w:rFonts w:ascii="Times New Roman" w:hAnsi="Times New Roman" w:cs="Times New Roman"/>
          <w:sz w:val="28"/>
          <w:szCs w:val="28"/>
        </w:rPr>
        <w:t xml:space="preserve"> slimības diagnozes apstiprināšanai un ārstēšanai”. Uzskatam , ka sabiedrības acu veselības vārdā šādas </w:t>
      </w:r>
      <w:proofErr w:type="spellStart"/>
      <w:r w:rsidRPr="00856F7D">
        <w:rPr>
          <w:rFonts w:ascii="Times New Roman" w:hAnsi="Times New Roman" w:cs="Times New Roman"/>
          <w:sz w:val="28"/>
          <w:szCs w:val="28"/>
        </w:rPr>
        <w:t>optometristu</w:t>
      </w:r>
      <w:proofErr w:type="spellEnd"/>
      <w:r w:rsidRPr="00856F7D">
        <w:rPr>
          <w:rFonts w:ascii="Times New Roman" w:hAnsi="Times New Roman" w:cs="Times New Roman"/>
          <w:sz w:val="28"/>
          <w:szCs w:val="28"/>
        </w:rPr>
        <w:t xml:space="preserve">  darbības ( noteikt diagnozi) ir ārpus viņu kvalifikācijas un kompetences robežām  un sabiedrībai var nodarīt vairāk ļaunuma nekā labuma. Acu ārsti regulāri </w:t>
      </w:r>
      <w:r w:rsidRPr="00856F7D">
        <w:rPr>
          <w:rFonts w:ascii="Times New Roman" w:hAnsi="Times New Roman" w:cs="Times New Roman"/>
          <w:sz w:val="28"/>
          <w:szCs w:val="28"/>
        </w:rPr>
        <w:lastRenderedPageBreak/>
        <w:t xml:space="preserve">saskaras ar </w:t>
      </w:r>
      <w:proofErr w:type="spellStart"/>
      <w:r w:rsidRPr="00856F7D">
        <w:rPr>
          <w:rFonts w:ascii="Times New Roman" w:hAnsi="Times New Roman" w:cs="Times New Roman"/>
          <w:sz w:val="28"/>
          <w:szCs w:val="28"/>
        </w:rPr>
        <w:t>optometristu</w:t>
      </w:r>
      <w:proofErr w:type="spellEnd"/>
      <w:r w:rsidRPr="00856F7D">
        <w:rPr>
          <w:rFonts w:ascii="Times New Roman" w:hAnsi="Times New Roman" w:cs="Times New Roman"/>
          <w:sz w:val="28"/>
          <w:szCs w:val="28"/>
        </w:rPr>
        <w:t xml:space="preserve"> kļūdaini noteiktām acu saslimšanām un pacientiem sniegtajām nepareizajām, maldinošajām un pat acu veselībai kaitīgajām rekomendācijām.</w:t>
      </w:r>
    </w:p>
    <w:p w14:paraId="0707D04E" w14:textId="77777777" w:rsidR="00856F7D" w:rsidRPr="00856F7D" w:rsidRDefault="00856F7D" w:rsidP="001E098E">
      <w:pPr>
        <w:rPr>
          <w:rFonts w:ascii="Times New Roman" w:hAnsi="Times New Roman" w:cs="Times New Roman"/>
          <w:sz w:val="28"/>
          <w:szCs w:val="28"/>
        </w:rPr>
      </w:pPr>
    </w:p>
    <w:p w14:paraId="51CEE520" w14:textId="77777777" w:rsidR="00856F7D" w:rsidRPr="00856F7D" w:rsidRDefault="00856F7D" w:rsidP="001E098E">
      <w:pPr>
        <w:rPr>
          <w:rFonts w:ascii="Times New Roman" w:hAnsi="Times New Roman" w:cs="Times New Roman"/>
          <w:sz w:val="28"/>
          <w:szCs w:val="28"/>
        </w:rPr>
      </w:pPr>
      <w:r w:rsidRPr="00856F7D">
        <w:rPr>
          <w:rFonts w:ascii="Times New Roman" w:hAnsi="Times New Roman" w:cs="Times New Roman"/>
          <w:sz w:val="28"/>
          <w:szCs w:val="28"/>
        </w:rPr>
        <w:t xml:space="preserve">Latvijas acu ārstu asociācija lūdz ievērot disciplīnu kompetenču jomas, atstājot acu padziļinātu izmeklēšanu un ārstēšanu acu ārstu kompetencē, tādējādi nodrošinot iedzīvotājiem atbilstošu primāro medicīnisko acu aprūpi, ko nodrošina ar atbilstošām medicīniskajām zināšanām sertificēts acu ārsts. </w:t>
      </w:r>
    </w:p>
    <w:p w14:paraId="0938DD96" w14:textId="77777777" w:rsidR="00856F7D" w:rsidRPr="00856F7D" w:rsidRDefault="00856F7D" w:rsidP="001E098E">
      <w:pPr>
        <w:rPr>
          <w:rFonts w:ascii="Times New Roman" w:hAnsi="Times New Roman" w:cs="Times New Roman"/>
          <w:sz w:val="28"/>
          <w:szCs w:val="28"/>
        </w:rPr>
      </w:pPr>
    </w:p>
    <w:p w14:paraId="6599789D" w14:textId="77777777" w:rsidR="00856F7D" w:rsidRPr="00856F7D" w:rsidRDefault="00856F7D" w:rsidP="001E098E">
      <w:pPr>
        <w:rPr>
          <w:rFonts w:ascii="Times New Roman" w:hAnsi="Times New Roman" w:cs="Times New Roman"/>
          <w:sz w:val="28"/>
          <w:szCs w:val="28"/>
        </w:rPr>
      </w:pPr>
      <w:r w:rsidRPr="00856F7D">
        <w:rPr>
          <w:rFonts w:ascii="Times New Roman" w:hAnsi="Times New Roman" w:cs="Times New Roman"/>
          <w:sz w:val="28"/>
          <w:szCs w:val="28"/>
        </w:rPr>
        <w:t xml:space="preserve">Kā Latvijas acu ārstu asociācija esam gatavi veikt kopēju sadarbību ar </w:t>
      </w:r>
      <w:proofErr w:type="spellStart"/>
      <w:r w:rsidRPr="00856F7D">
        <w:rPr>
          <w:rFonts w:ascii="Times New Roman" w:hAnsi="Times New Roman" w:cs="Times New Roman"/>
          <w:sz w:val="28"/>
          <w:szCs w:val="28"/>
        </w:rPr>
        <w:t>optometristiem</w:t>
      </w:r>
      <w:proofErr w:type="spellEnd"/>
      <w:r w:rsidRPr="00856F7D">
        <w:rPr>
          <w:rFonts w:ascii="Times New Roman" w:hAnsi="Times New Roman" w:cs="Times New Roman"/>
          <w:sz w:val="28"/>
          <w:szCs w:val="28"/>
        </w:rPr>
        <w:t>, lai izveidotu koordinētu un strukturētu sistēmu pacientu aprūpei, atbilstoši katras disciplīnas izglītības līmenim un atbildībai. Kā sertificēti acu ārsti esam gatavi atbildēt un arī atbildam par precīzu un atbilstošu pacientu diagnosticēšanu, ārstēšanu un savlaicīgu acu patoloģiju iespējamo seku novēršanu pilnā apmērā, bet, kā Latvijas acu ārstu asociācija, mēs neesam gatavi atbildēt par pacientu acu veselības kvalitāti, kuru ir veikusi persona bez medicīniskās izglītības un ārsta diploma.</w:t>
      </w:r>
    </w:p>
    <w:p w14:paraId="318CE2C4" w14:textId="77777777" w:rsidR="00856F7D" w:rsidRPr="00856F7D" w:rsidRDefault="00856F7D" w:rsidP="001E098E">
      <w:pPr>
        <w:spacing w:before="0"/>
        <w:rPr>
          <w:rFonts w:ascii="Times New Roman" w:eastAsia="Times New Roman" w:hAnsi="Times New Roman" w:cs="Times New Roman"/>
          <w:color w:val="000000"/>
          <w:sz w:val="28"/>
          <w:szCs w:val="28"/>
          <w:lang w:eastAsia="en-GB"/>
        </w:rPr>
      </w:pPr>
    </w:p>
    <w:p w14:paraId="50F407D8" w14:textId="3CDDD478" w:rsidR="00F01CDF" w:rsidRPr="00856F7D" w:rsidRDefault="00F01CDF" w:rsidP="001E098E">
      <w:pPr>
        <w:spacing w:before="0"/>
        <w:rPr>
          <w:rFonts w:ascii="Times New Roman" w:eastAsia="Times New Roman" w:hAnsi="Times New Roman" w:cs="Times New Roman"/>
          <w:color w:val="000000"/>
          <w:sz w:val="28"/>
          <w:szCs w:val="28"/>
          <w:lang w:eastAsia="en-GB"/>
        </w:rPr>
      </w:pPr>
    </w:p>
    <w:p w14:paraId="252CC1C2" w14:textId="671941C0" w:rsidR="00F01CDF" w:rsidRPr="00856F7D" w:rsidRDefault="00F01CDF" w:rsidP="001E098E">
      <w:pPr>
        <w:spacing w:before="0"/>
        <w:rPr>
          <w:rFonts w:ascii="Times New Roman" w:eastAsia="Times New Roman" w:hAnsi="Times New Roman" w:cs="Times New Roman"/>
          <w:sz w:val="28"/>
          <w:szCs w:val="28"/>
          <w:lang w:eastAsia="en-GB"/>
        </w:rPr>
      </w:pPr>
      <w:r w:rsidRPr="00856F7D">
        <w:rPr>
          <w:rFonts w:ascii="Times New Roman" w:eastAsia="Times New Roman" w:hAnsi="Times New Roman" w:cs="Times New Roman"/>
          <w:color w:val="000000"/>
          <w:sz w:val="28"/>
          <w:szCs w:val="28"/>
          <w:lang w:eastAsia="en-GB"/>
        </w:rPr>
        <w:t xml:space="preserve">Ņemot vērā , ka pēdējā gada laikā ir vērojama  </w:t>
      </w:r>
      <w:proofErr w:type="spellStart"/>
      <w:r w:rsidRPr="00856F7D">
        <w:rPr>
          <w:rFonts w:ascii="Times New Roman" w:eastAsia="Times New Roman" w:hAnsi="Times New Roman" w:cs="Times New Roman"/>
          <w:color w:val="000000"/>
          <w:sz w:val="28"/>
          <w:szCs w:val="28"/>
          <w:lang w:eastAsia="en-GB"/>
        </w:rPr>
        <w:t>optometristu</w:t>
      </w:r>
      <w:proofErr w:type="spellEnd"/>
      <w:r w:rsidRPr="00856F7D">
        <w:rPr>
          <w:rFonts w:ascii="Times New Roman" w:eastAsia="Times New Roman" w:hAnsi="Times New Roman" w:cs="Times New Roman"/>
          <w:color w:val="000000"/>
          <w:sz w:val="28"/>
          <w:szCs w:val="28"/>
          <w:lang w:eastAsia="en-GB"/>
        </w:rPr>
        <w:t xml:space="preserve"> tendence agresīvi pārkāpt savas kompetences robežas lūdzam rast iespēju tikties klātienē ar Latvijas Republikas veselības ministri Ilzi Viņķeli un Latvijas Republikas </w:t>
      </w:r>
      <w:proofErr w:type="spellStart"/>
      <w:r w:rsidRPr="00856F7D">
        <w:rPr>
          <w:rFonts w:ascii="Times New Roman" w:eastAsia="Times New Roman" w:hAnsi="Times New Roman" w:cs="Times New Roman"/>
          <w:color w:val="000000"/>
          <w:sz w:val="28"/>
          <w:szCs w:val="28"/>
          <w:lang w:eastAsia="en-GB"/>
        </w:rPr>
        <w:t>iekšlietu</w:t>
      </w:r>
      <w:proofErr w:type="spellEnd"/>
      <w:r w:rsidRPr="00856F7D">
        <w:rPr>
          <w:rFonts w:ascii="Times New Roman" w:eastAsia="Times New Roman" w:hAnsi="Times New Roman" w:cs="Times New Roman"/>
          <w:color w:val="000000"/>
          <w:sz w:val="28"/>
          <w:szCs w:val="28"/>
          <w:lang w:eastAsia="en-GB"/>
        </w:rPr>
        <w:t xml:space="preserve"> ministri Sandi </w:t>
      </w:r>
      <w:proofErr w:type="spellStart"/>
      <w:r w:rsidRPr="00856F7D">
        <w:rPr>
          <w:rFonts w:ascii="Times New Roman" w:eastAsia="Times New Roman" w:hAnsi="Times New Roman" w:cs="Times New Roman"/>
          <w:color w:val="000000"/>
          <w:sz w:val="28"/>
          <w:szCs w:val="28"/>
          <w:lang w:eastAsia="en-GB"/>
        </w:rPr>
        <w:t>Ģirgenu</w:t>
      </w:r>
      <w:proofErr w:type="spellEnd"/>
      <w:r w:rsidRPr="00856F7D">
        <w:rPr>
          <w:rFonts w:ascii="Times New Roman" w:eastAsia="Times New Roman" w:hAnsi="Times New Roman" w:cs="Times New Roman"/>
          <w:color w:val="000000"/>
          <w:sz w:val="28"/>
          <w:szCs w:val="28"/>
          <w:lang w:eastAsia="en-GB"/>
        </w:rPr>
        <w:t xml:space="preserve"> , lai mēs</w:t>
      </w:r>
      <w:r w:rsidR="00EA1EB3">
        <w:rPr>
          <w:rFonts w:ascii="Times New Roman" w:eastAsia="Times New Roman" w:hAnsi="Times New Roman" w:cs="Times New Roman"/>
          <w:color w:val="000000"/>
          <w:sz w:val="28"/>
          <w:szCs w:val="28"/>
          <w:lang w:eastAsia="en-GB"/>
        </w:rPr>
        <w:t xml:space="preserve"> </w:t>
      </w:r>
      <w:r w:rsidRPr="00856F7D">
        <w:rPr>
          <w:rFonts w:ascii="Times New Roman" w:eastAsia="Times New Roman" w:hAnsi="Times New Roman" w:cs="Times New Roman"/>
          <w:color w:val="000000"/>
          <w:sz w:val="28"/>
          <w:szCs w:val="28"/>
          <w:lang w:eastAsia="en-GB"/>
        </w:rPr>
        <w:t xml:space="preserve"> varētu </w:t>
      </w:r>
      <w:r w:rsidR="00EB4553" w:rsidRPr="00856F7D">
        <w:rPr>
          <w:rFonts w:ascii="Times New Roman" w:eastAsia="Times New Roman" w:hAnsi="Times New Roman" w:cs="Times New Roman"/>
          <w:color w:val="000000"/>
          <w:sz w:val="28"/>
          <w:szCs w:val="28"/>
          <w:lang w:eastAsia="en-GB"/>
        </w:rPr>
        <w:t xml:space="preserve">izstāstīt par radušos situāciju. </w:t>
      </w:r>
    </w:p>
    <w:p w14:paraId="14B63452" w14:textId="77777777" w:rsidR="0081526F" w:rsidRPr="00856F7D" w:rsidRDefault="0081526F" w:rsidP="001E098E">
      <w:pPr>
        <w:rPr>
          <w:rFonts w:ascii="Times New Roman" w:hAnsi="Times New Roman" w:cs="Times New Roman"/>
          <w:sz w:val="28"/>
          <w:szCs w:val="28"/>
        </w:rPr>
      </w:pPr>
      <w:r w:rsidRPr="00856F7D">
        <w:rPr>
          <w:rFonts w:ascii="Times New Roman" w:hAnsi="Times New Roman" w:cs="Times New Roman"/>
          <w:sz w:val="28"/>
          <w:szCs w:val="28"/>
        </w:rPr>
        <w:t>Ar cieņu</w:t>
      </w:r>
    </w:p>
    <w:p w14:paraId="2D01DF18" w14:textId="77777777" w:rsidR="0081526F" w:rsidRPr="00856F7D" w:rsidRDefault="0081526F" w:rsidP="001E098E">
      <w:pPr>
        <w:rPr>
          <w:rFonts w:ascii="Times New Roman" w:hAnsi="Times New Roman" w:cs="Times New Roman"/>
          <w:sz w:val="28"/>
          <w:szCs w:val="28"/>
        </w:rPr>
      </w:pPr>
    </w:p>
    <w:p w14:paraId="3BD86320" w14:textId="77777777" w:rsidR="0081526F" w:rsidRPr="00856F7D" w:rsidRDefault="0081526F" w:rsidP="001E098E">
      <w:pPr>
        <w:rPr>
          <w:rFonts w:ascii="Times New Roman" w:hAnsi="Times New Roman" w:cs="Times New Roman"/>
          <w:sz w:val="28"/>
          <w:szCs w:val="28"/>
          <w:highlight w:val="yellow"/>
        </w:rPr>
      </w:pPr>
      <w:r w:rsidRPr="00856F7D">
        <w:rPr>
          <w:rFonts w:ascii="Times New Roman" w:hAnsi="Times New Roman" w:cs="Times New Roman"/>
          <w:sz w:val="28"/>
          <w:szCs w:val="28"/>
        </w:rPr>
        <w:t xml:space="preserve">Prof. Guna Laganovska </w:t>
      </w:r>
    </w:p>
    <w:p w14:paraId="775FA06F" w14:textId="77777777" w:rsidR="0081526F" w:rsidRPr="00856F7D" w:rsidRDefault="0081526F" w:rsidP="001E098E">
      <w:pPr>
        <w:rPr>
          <w:rFonts w:ascii="Times New Roman" w:hAnsi="Times New Roman" w:cs="Times New Roman"/>
          <w:sz w:val="28"/>
          <w:szCs w:val="28"/>
        </w:rPr>
      </w:pPr>
      <w:r w:rsidRPr="00856F7D">
        <w:rPr>
          <w:rFonts w:ascii="Times New Roman" w:hAnsi="Times New Roman" w:cs="Times New Roman"/>
          <w:sz w:val="28"/>
          <w:szCs w:val="28"/>
        </w:rPr>
        <w:t xml:space="preserve">Latvijas Acu ārstu asociācijas valdes priekšsēdētāja </w:t>
      </w:r>
    </w:p>
    <w:sectPr w:rsidR="0081526F" w:rsidRPr="00856F7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6F"/>
    <w:rsid w:val="00084FC6"/>
    <w:rsid w:val="00167195"/>
    <w:rsid w:val="001E098E"/>
    <w:rsid w:val="00344C0A"/>
    <w:rsid w:val="003A3B60"/>
    <w:rsid w:val="003D009B"/>
    <w:rsid w:val="00417F69"/>
    <w:rsid w:val="006155EE"/>
    <w:rsid w:val="0081526F"/>
    <w:rsid w:val="00856F7D"/>
    <w:rsid w:val="009A0B12"/>
    <w:rsid w:val="00A63934"/>
    <w:rsid w:val="00BF52C4"/>
    <w:rsid w:val="00D34466"/>
    <w:rsid w:val="00D92A8E"/>
    <w:rsid w:val="00EA1EB3"/>
    <w:rsid w:val="00EB4553"/>
    <w:rsid w:val="00F01CDF"/>
    <w:rsid w:val="00F45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E47B"/>
  <w15:chartTrackingRefBased/>
  <w15:docId w15:val="{ED041585-C8D8-40A9-9FB5-AE123298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6F"/>
    <w:pPr>
      <w:spacing w:before="200"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26F"/>
    <w:rPr>
      <w:color w:val="0563C1" w:themeColor="hyperlink"/>
      <w:u w:val="single"/>
    </w:rPr>
  </w:style>
  <w:style w:type="paragraph" w:customStyle="1" w:styleId="Greeting">
    <w:name w:val="Greeting"/>
    <w:basedOn w:val="Normal"/>
    <w:next w:val="BodyText"/>
    <w:qFormat/>
    <w:rsid w:val="0081526F"/>
    <w:pPr>
      <w:spacing w:after="210"/>
      <w:jc w:val="left"/>
    </w:pPr>
    <w:rPr>
      <w:rFonts w:eastAsia="Times New Roman" w:cs="Times New Roman"/>
      <w:szCs w:val="21"/>
      <w:lang w:val="en-GB" w:eastAsia="lv-LV"/>
    </w:rPr>
  </w:style>
  <w:style w:type="table" w:styleId="TableGrid">
    <w:name w:val="Table Grid"/>
    <w:basedOn w:val="TableNormal"/>
    <w:uiPriority w:val="59"/>
    <w:rsid w:val="0081526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1526F"/>
    <w:pPr>
      <w:spacing w:after="120"/>
    </w:pPr>
  </w:style>
  <w:style w:type="character" w:customStyle="1" w:styleId="BodyTextChar">
    <w:name w:val="Body Text Char"/>
    <w:basedOn w:val="DefaultParagraphFont"/>
    <w:link w:val="BodyText"/>
    <w:uiPriority w:val="99"/>
    <w:semiHidden/>
    <w:rsid w:val="0081526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77343">
      <w:bodyDiv w:val="1"/>
      <w:marLeft w:val="0"/>
      <w:marRight w:val="0"/>
      <w:marTop w:val="0"/>
      <w:marBottom w:val="0"/>
      <w:divBdr>
        <w:top w:val="none" w:sz="0" w:space="0" w:color="auto"/>
        <w:left w:val="none" w:sz="0" w:space="0" w:color="auto"/>
        <w:bottom w:val="none" w:sz="0" w:space="0" w:color="auto"/>
        <w:right w:val="none" w:sz="0" w:space="0" w:color="auto"/>
      </w:divBdr>
    </w:div>
    <w:div w:id="8835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Reinis Laganovskis</dc:creator>
  <cp:keywords/>
  <dc:description/>
  <cp:lastModifiedBy>Reinis Laganovskis</cp:lastModifiedBy>
  <cp:revision>16</cp:revision>
  <cp:lastPrinted>2020-10-04T06:59:00Z</cp:lastPrinted>
  <dcterms:created xsi:type="dcterms:W3CDTF">2020-10-03T11:43:00Z</dcterms:created>
  <dcterms:modified xsi:type="dcterms:W3CDTF">2020-10-04T07:00:00Z</dcterms:modified>
</cp:coreProperties>
</file>