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C92" w:rsidRDefault="00705C92" w:rsidP="00524413">
      <w:pPr>
        <w:spacing w:before="100" w:after="100" w:line="240" w:lineRule="auto"/>
        <w:rPr>
          <w:color w:val="1F497D"/>
        </w:rPr>
      </w:pPr>
    </w:p>
    <w:p w:rsidR="00705C92" w:rsidRDefault="00705C92" w:rsidP="00524413">
      <w:pPr>
        <w:spacing w:before="100" w:after="100" w:line="240" w:lineRule="auto"/>
        <w:rPr>
          <w:color w:val="1F497D"/>
        </w:rPr>
      </w:pPr>
    </w:p>
    <w:p w:rsidR="00C67047" w:rsidRDefault="00C67047" w:rsidP="00524413">
      <w:pPr>
        <w:spacing w:before="100" w:after="100" w:line="240" w:lineRule="auto"/>
        <w:rPr>
          <w:color w:val="1F497D"/>
        </w:rPr>
      </w:pPr>
    </w:p>
    <w:p w:rsidR="00524413" w:rsidRPr="000B0079" w:rsidRDefault="00D811A8" w:rsidP="00524413">
      <w:pPr>
        <w:spacing w:before="100" w:after="100" w:line="240" w:lineRule="auto"/>
        <w:rPr>
          <w:color w:val="1F497D"/>
        </w:rPr>
      </w:pPr>
      <w:r>
        <w:rPr>
          <w:color w:val="1F497D"/>
        </w:rPr>
        <w:t xml:space="preserve">Cien. </w:t>
      </w:r>
      <w:r w:rsidR="00524413" w:rsidRPr="000B0079">
        <w:rPr>
          <w:color w:val="1F497D"/>
        </w:rPr>
        <w:t>oftalmologi!</w:t>
      </w:r>
    </w:p>
    <w:p w:rsidR="00524413" w:rsidRDefault="00524413" w:rsidP="00524413">
      <w:pPr>
        <w:spacing w:after="0" w:line="240" w:lineRule="auto"/>
        <w:jc w:val="center"/>
        <w:rPr>
          <w:color w:val="1F497D"/>
          <w:lang w:val="en-US"/>
        </w:rPr>
      </w:pPr>
      <w:r>
        <w:rPr>
          <w:color w:val="1F497D"/>
        </w:rPr>
        <w:t xml:space="preserve">Ielūdzam Jūs piedalīties </w:t>
      </w:r>
      <w:r w:rsidRPr="000B0079">
        <w:rPr>
          <w:color w:val="1F497D"/>
        </w:rPr>
        <w:t>Santen</w:t>
      </w:r>
      <w:r>
        <w:rPr>
          <w:color w:val="1F497D"/>
        </w:rPr>
        <w:t xml:space="preserve"> </w:t>
      </w:r>
      <w:r w:rsidRPr="000B0079">
        <w:rPr>
          <w:color w:val="1F497D"/>
        </w:rPr>
        <w:t>organizē</w:t>
      </w:r>
      <w:r>
        <w:rPr>
          <w:color w:val="1F497D"/>
        </w:rPr>
        <w:t>t</w:t>
      </w:r>
      <w:r>
        <w:rPr>
          <w:color w:val="1F497D"/>
          <w:lang w:val="en-US"/>
        </w:rPr>
        <w:t>ā</w:t>
      </w:r>
      <w:r w:rsidRPr="000B0079">
        <w:rPr>
          <w:color w:val="1F497D"/>
        </w:rPr>
        <w:t xml:space="preserve"> tiešsaistes </w:t>
      </w:r>
      <w:r>
        <w:rPr>
          <w:color w:val="1F497D"/>
        </w:rPr>
        <w:t>seminār</w:t>
      </w:r>
      <w:r>
        <w:rPr>
          <w:color w:val="1F497D"/>
          <w:lang w:val="en-US"/>
        </w:rPr>
        <w:t>ā</w:t>
      </w:r>
    </w:p>
    <w:p w:rsidR="00524413" w:rsidRDefault="00524413" w:rsidP="00524413">
      <w:pPr>
        <w:spacing w:after="0" w:line="240" w:lineRule="auto"/>
        <w:jc w:val="center"/>
        <w:rPr>
          <w:color w:val="1F497D"/>
          <w:lang w:val="en-US"/>
        </w:rPr>
      </w:pPr>
    </w:p>
    <w:p w:rsidR="00C67047" w:rsidRPr="00524413" w:rsidRDefault="00C67047" w:rsidP="00DD0D7D">
      <w:pPr>
        <w:jc w:val="center"/>
        <w:rPr>
          <w:i/>
          <w:color w:val="1F497D"/>
        </w:rPr>
      </w:pPr>
      <w:r w:rsidRPr="00C67047">
        <w:rPr>
          <w:i/>
          <w:noProof/>
          <w:color w:val="1F497D"/>
          <w:lang w:eastAsia="lv-LV"/>
        </w:rPr>
        <w:drawing>
          <wp:inline distT="0" distB="0" distL="0" distR="0" wp14:anchorId="279FA9A4" wp14:editId="333BC096">
            <wp:extent cx="2572109" cy="147658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DE9" w:rsidRPr="00524413" w:rsidRDefault="00E54602" w:rsidP="007C4DE9">
      <w:pPr>
        <w:jc w:val="center"/>
        <w:rPr>
          <w:color w:val="1F497D"/>
        </w:rPr>
      </w:pPr>
      <w:r w:rsidRPr="00524413">
        <w:rPr>
          <w:b/>
          <w:color w:val="1F497D"/>
        </w:rPr>
        <w:t>2020</w:t>
      </w:r>
      <w:r w:rsidR="00032BDD" w:rsidRPr="00524413">
        <w:rPr>
          <w:b/>
          <w:color w:val="1F497D"/>
        </w:rPr>
        <w:t xml:space="preserve">. gada </w:t>
      </w:r>
      <w:r w:rsidRPr="00524413">
        <w:rPr>
          <w:b/>
          <w:color w:val="1F497D"/>
        </w:rPr>
        <w:t>1</w:t>
      </w:r>
      <w:r w:rsidR="00871F7D" w:rsidRPr="00524413">
        <w:rPr>
          <w:b/>
          <w:color w:val="1F497D"/>
        </w:rPr>
        <w:t>9</w:t>
      </w:r>
      <w:r w:rsidR="00032BDD" w:rsidRPr="00524413">
        <w:rPr>
          <w:b/>
          <w:color w:val="1F497D"/>
        </w:rPr>
        <w:t xml:space="preserve">. </w:t>
      </w:r>
      <w:r w:rsidR="00FF4BFB" w:rsidRPr="00524413">
        <w:rPr>
          <w:b/>
          <w:color w:val="1F497D"/>
        </w:rPr>
        <w:t>novembrī no</w:t>
      </w:r>
      <w:r w:rsidR="00032BDD" w:rsidRPr="00524413">
        <w:rPr>
          <w:b/>
          <w:color w:val="1F497D"/>
        </w:rPr>
        <w:t xml:space="preserve"> plkst. </w:t>
      </w:r>
      <w:r w:rsidR="00E97E74">
        <w:rPr>
          <w:b/>
          <w:color w:val="1F497D"/>
        </w:rPr>
        <w:t>20</w:t>
      </w:r>
      <w:r w:rsidR="00524413" w:rsidRPr="00524413">
        <w:rPr>
          <w:b/>
          <w:color w:val="1F497D"/>
        </w:rPr>
        <w:t>:00</w:t>
      </w:r>
      <w:r w:rsidR="00524413">
        <w:rPr>
          <w:b/>
          <w:color w:val="1F497D"/>
        </w:rPr>
        <w:t xml:space="preserve"> līdz </w:t>
      </w:r>
      <w:r w:rsidR="00524413" w:rsidRPr="00524413">
        <w:rPr>
          <w:b/>
          <w:color w:val="1F497D"/>
        </w:rPr>
        <w:t>2</w:t>
      </w:r>
      <w:r w:rsidR="00E97E74">
        <w:rPr>
          <w:b/>
          <w:color w:val="1F497D"/>
        </w:rPr>
        <w:t>2</w:t>
      </w:r>
      <w:r w:rsidR="00524413" w:rsidRPr="00524413">
        <w:rPr>
          <w:b/>
          <w:color w:val="1F497D"/>
        </w:rPr>
        <w:t xml:space="preserve">:30 </w:t>
      </w:r>
      <w:r w:rsidR="00524413" w:rsidRPr="00524413">
        <w:rPr>
          <w:color w:val="1F497D"/>
        </w:rPr>
        <w:t>(</w:t>
      </w:r>
      <w:r w:rsidR="00F74D26">
        <w:rPr>
          <w:color w:val="1F497D"/>
        </w:rPr>
        <w:t>Latvijas</w:t>
      </w:r>
      <w:r w:rsidR="00F74D26" w:rsidRPr="00524413">
        <w:rPr>
          <w:color w:val="1F497D"/>
        </w:rPr>
        <w:t xml:space="preserve"> </w:t>
      </w:r>
      <w:r w:rsidR="00524413" w:rsidRPr="00524413">
        <w:rPr>
          <w:color w:val="1F497D"/>
        </w:rPr>
        <w:t>laiks)</w:t>
      </w:r>
    </w:p>
    <w:p w:rsidR="00987154" w:rsidRDefault="000C59E3" w:rsidP="007C4DE9">
      <w:pPr>
        <w:spacing w:after="0" w:line="240" w:lineRule="auto"/>
        <w:jc w:val="center"/>
        <w:rPr>
          <w:color w:val="1F497D"/>
        </w:rPr>
      </w:pPr>
      <w:r w:rsidRPr="000C59E3">
        <w:rPr>
          <w:color w:val="1F497D"/>
        </w:rPr>
        <w:t>Tieš</w:t>
      </w:r>
      <w:r>
        <w:rPr>
          <w:color w:val="1F497D"/>
        </w:rPr>
        <w:t xml:space="preserve">saistes seminārā tiks aplūkota </w:t>
      </w:r>
      <w:r w:rsidRPr="000C59E3">
        <w:rPr>
          <w:color w:val="1F497D"/>
        </w:rPr>
        <w:t xml:space="preserve">glaukomas </w:t>
      </w:r>
      <w:r w:rsidR="004A45B4">
        <w:rPr>
          <w:color w:val="1F497D"/>
        </w:rPr>
        <w:t>aprūpes</w:t>
      </w:r>
      <w:r>
        <w:rPr>
          <w:color w:val="1F497D"/>
        </w:rPr>
        <w:t xml:space="preserve"> </w:t>
      </w:r>
      <w:r w:rsidRPr="000C59E3">
        <w:rPr>
          <w:color w:val="1F497D"/>
        </w:rPr>
        <w:t>attīstī</w:t>
      </w:r>
      <w:r>
        <w:rPr>
          <w:color w:val="1F497D"/>
        </w:rPr>
        <w:t xml:space="preserve">ba </w:t>
      </w:r>
      <w:r w:rsidR="00987154">
        <w:rPr>
          <w:color w:val="1F497D"/>
        </w:rPr>
        <w:t xml:space="preserve">no pagātnes </w:t>
      </w:r>
      <w:r w:rsidRPr="000C59E3">
        <w:rPr>
          <w:color w:val="1F497D"/>
        </w:rPr>
        <w:t xml:space="preserve">līdz </w:t>
      </w:r>
      <w:r>
        <w:rPr>
          <w:color w:val="1F497D"/>
        </w:rPr>
        <w:t>mūsdienām</w:t>
      </w:r>
      <w:r w:rsidRPr="000C59E3">
        <w:rPr>
          <w:color w:val="1F497D"/>
        </w:rPr>
        <w:t xml:space="preserve"> </w:t>
      </w:r>
      <w:r>
        <w:rPr>
          <w:color w:val="1F497D"/>
        </w:rPr>
        <w:t xml:space="preserve">un </w:t>
      </w:r>
    </w:p>
    <w:p w:rsidR="00524413" w:rsidRDefault="000C59E3" w:rsidP="007C4DE9">
      <w:pPr>
        <w:spacing w:after="0" w:line="240" w:lineRule="auto"/>
        <w:jc w:val="center"/>
        <w:rPr>
          <w:color w:val="1F497D"/>
        </w:rPr>
      </w:pPr>
      <w:r>
        <w:rPr>
          <w:color w:val="1F497D"/>
        </w:rPr>
        <w:t>tās tālākā attīstība nākotnē</w:t>
      </w:r>
      <w:r w:rsidRPr="000C59E3">
        <w:rPr>
          <w:color w:val="1F497D"/>
        </w:rPr>
        <w:t xml:space="preserve">, lai </w:t>
      </w:r>
      <w:r w:rsidR="00987154">
        <w:rPr>
          <w:color w:val="1F497D"/>
        </w:rPr>
        <w:t>mēs spētu arvien</w:t>
      </w:r>
      <w:r w:rsidRPr="000C59E3">
        <w:rPr>
          <w:color w:val="1F497D"/>
        </w:rPr>
        <w:t xml:space="preserve"> labāk </w:t>
      </w:r>
      <w:r w:rsidR="00987154">
        <w:rPr>
          <w:color w:val="1F497D"/>
        </w:rPr>
        <w:t>aprūpēt</w:t>
      </w:r>
      <w:r w:rsidRPr="000C59E3">
        <w:rPr>
          <w:color w:val="1F497D"/>
        </w:rPr>
        <w:t xml:space="preserve"> mūsu pacientus</w:t>
      </w:r>
      <w:r w:rsidR="00987154">
        <w:rPr>
          <w:color w:val="1F497D"/>
        </w:rPr>
        <w:t xml:space="preserve">. Semināra </w:t>
      </w:r>
    </w:p>
    <w:p w:rsidR="00524413" w:rsidRDefault="00987154" w:rsidP="007C4DE9">
      <w:pPr>
        <w:spacing w:after="0" w:line="240" w:lineRule="auto"/>
        <w:jc w:val="center"/>
        <w:rPr>
          <w:color w:val="1F497D"/>
        </w:rPr>
      </w:pPr>
      <w:r>
        <w:rPr>
          <w:color w:val="1F497D"/>
        </w:rPr>
        <w:t xml:space="preserve">saturs tiks izvietots “tematiskās teltīs” un dalībnieki varēs brīvi pārvietoties no vienas telts </w:t>
      </w:r>
    </w:p>
    <w:p w:rsidR="000C59E3" w:rsidRPr="000C59E3" w:rsidRDefault="0079510B" w:rsidP="007C4DE9">
      <w:pPr>
        <w:spacing w:after="0" w:line="240" w:lineRule="auto"/>
        <w:jc w:val="center"/>
        <w:rPr>
          <w:color w:val="1F497D"/>
        </w:rPr>
      </w:pPr>
      <w:r>
        <w:rPr>
          <w:color w:val="1F497D"/>
        </w:rPr>
        <w:t xml:space="preserve">citā </w:t>
      </w:r>
      <w:r w:rsidR="00987154">
        <w:rPr>
          <w:color w:val="1F497D"/>
        </w:rPr>
        <w:t xml:space="preserve">gluži kā tas notiek reālos pasākumos. </w:t>
      </w:r>
    </w:p>
    <w:p w:rsidR="007C4DE9" w:rsidRDefault="007C4DE9" w:rsidP="007C4DE9">
      <w:pPr>
        <w:spacing w:after="0" w:line="240" w:lineRule="auto"/>
        <w:jc w:val="center"/>
        <w:rPr>
          <w:rFonts w:ascii="Calibri" w:hAnsi="Calibri" w:cs="Times New Roman"/>
          <w:b/>
          <w:color w:val="1F497D"/>
          <w:sz w:val="28"/>
          <w:szCs w:val="28"/>
        </w:rPr>
      </w:pPr>
    </w:p>
    <w:p w:rsidR="007C4DE9" w:rsidRDefault="00FF4BFB" w:rsidP="00DA14F2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Semināra </w:t>
      </w:r>
      <w:r w:rsidR="00032BDD">
        <w:rPr>
          <w:color w:val="1F497D"/>
        </w:rPr>
        <w:t>atklāšana.</w:t>
      </w:r>
    </w:p>
    <w:p w:rsidR="00B60FF0" w:rsidRPr="00B60FF0" w:rsidRDefault="00B60FF0" w:rsidP="00B60FF0">
      <w:pPr>
        <w:pStyle w:val="ListParagraph"/>
        <w:rPr>
          <w:color w:val="1F497D"/>
        </w:rPr>
      </w:pPr>
      <w:r w:rsidRPr="00B60FF0">
        <w:rPr>
          <w:i/>
          <w:color w:val="1F497D"/>
        </w:rPr>
        <w:t>MD</w:t>
      </w:r>
      <w:r w:rsidRPr="00B60FF0">
        <w:rPr>
          <w:color w:val="1F497D"/>
        </w:rPr>
        <w:t xml:space="preserve"> </w:t>
      </w:r>
      <w:r w:rsidRPr="00B60FF0">
        <w:rPr>
          <w:i/>
          <w:color w:val="1F497D"/>
        </w:rPr>
        <w:t xml:space="preserve">Miriam Kolko, Kopenhāgenas Universitāte, Dānija </w:t>
      </w:r>
      <w:r w:rsidR="00FF4BFB" w:rsidRPr="00B60FF0">
        <w:rPr>
          <w:i/>
          <w:color w:val="1F497D"/>
        </w:rPr>
        <w:t xml:space="preserve">un </w:t>
      </w:r>
      <w:r w:rsidRPr="00B60FF0">
        <w:rPr>
          <w:i/>
          <w:color w:val="1F497D"/>
        </w:rPr>
        <w:t xml:space="preserve">MD </w:t>
      </w:r>
      <w:r w:rsidR="00FF4BFB" w:rsidRPr="00B60FF0">
        <w:rPr>
          <w:i/>
          <w:color w:val="1F497D"/>
        </w:rPr>
        <w:t>Karl Mercieca</w:t>
      </w:r>
      <w:r w:rsidRPr="00B60FF0">
        <w:rPr>
          <w:i/>
          <w:color w:val="1F497D"/>
        </w:rPr>
        <w:t xml:space="preserve">, </w:t>
      </w:r>
    </w:p>
    <w:p w:rsidR="007C4DE9" w:rsidRPr="00B60FF0" w:rsidRDefault="00B60FF0" w:rsidP="00B60FF0">
      <w:pPr>
        <w:pStyle w:val="ListParagraph"/>
        <w:rPr>
          <w:color w:val="1F497D"/>
        </w:rPr>
      </w:pPr>
      <w:r w:rsidRPr="00B60FF0">
        <w:rPr>
          <w:i/>
          <w:color w:val="1F497D"/>
        </w:rPr>
        <w:t>Mančestras Karaliskā Acu slimnīca, Lielbritānija</w:t>
      </w:r>
      <w:r w:rsidR="00FF4BFB" w:rsidRPr="00B60FF0">
        <w:rPr>
          <w:i/>
          <w:color w:val="1F497D"/>
        </w:rPr>
        <w:t xml:space="preserve"> (semināra vadītāji)</w:t>
      </w:r>
      <w:r w:rsidR="00032BDD" w:rsidRPr="00B60FF0">
        <w:rPr>
          <w:i/>
          <w:color w:val="1F497D"/>
        </w:rPr>
        <w:t xml:space="preserve">           </w:t>
      </w:r>
      <w:r w:rsidR="00FF4BFB" w:rsidRPr="00B60FF0">
        <w:rPr>
          <w:color w:val="1F497D"/>
        </w:rPr>
        <w:t xml:space="preserve">                      10</w:t>
      </w:r>
      <w:r w:rsidR="00DA14F2" w:rsidRPr="00B60FF0">
        <w:rPr>
          <w:color w:val="1F497D"/>
        </w:rPr>
        <w:t xml:space="preserve"> min</w:t>
      </w:r>
      <w:r w:rsidR="007C4DE9" w:rsidRPr="00B60FF0">
        <w:rPr>
          <w:color w:val="1F497D"/>
        </w:rPr>
        <w:t xml:space="preserve">        </w:t>
      </w:r>
      <w:r w:rsidR="002E49FE" w:rsidRPr="00B60FF0">
        <w:rPr>
          <w:color w:val="1F497D"/>
        </w:rPr>
        <w:t xml:space="preserve">           </w:t>
      </w:r>
    </w:p>
    <w:p w:rsidR="007C4DE9" w:rsidRPr="00EC7ABE" w:rsidRDefault="007C4DE9" w:rsidP="007C4DE9">
      <w:pPr>
        <w:pStyle w:val="ListParagraph"/>
        <w:rPr>
          <w:color w:val="1F497D"/>
        </w:rPr>
      </w:pPr>
    </w:p>
    <w:p w:rsidR="001E7D73" w:rsidRDefault="00FF4BFB" w:rsidP="001E7D73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Atskats </w:t>
      </w:r>
      <w:r w:rsidR="00987154">
        <w:rPr>
          <w:color w:val="1F497D"/>
        </w:rPr>
        <w:t>uzkrātajā pieredzē</w:t>
      </w:r>
      <w:r w:rsidR="006C7EB4">
        <w:rPr>
          <w:color w:val="1F497D"/>
        </w:rPr>
        <w:t xml:space="preserve"> par glaukomas </w:t>
      </w:r>
      <w:r w:rsidR="00241E92">
        <w:rPr>
          <w:color w:val="1F497D"/>
        </w:rPr>
        <w:t>aprūpi.</w:t>
      </w:r>
    </w:p>
    <w:p w:rsidR="001E7D73" w:rsidRPr="001E7D73" w:rsidRDefault="006C7EB4" w:rsidP="006C7EB4">
      <w:pPr>
        <w:pStyle w:val="ListParagraph"/>
        <w:rPr>
          <w:color w:val="1F497D"/>
        </w:rPr>
      </w:pPr>
      <w:r w:rsidRPr="00DB115A">
        <w:rPr>
          <w:i/>
          <w:color w:val="1F497D"/>
        </w:rPr>
        <w:t>Prof. Anton Hommer, Vīnes Medicīnas universitāte, Austrija</w:t>
      </w:r>
      <w:r w:rsidR="001E7D73">
        <w:rPr>
          <w:i/>
          <w:color w:val="1F497D"/>
        </w:rPr>
        <w:t xml:space="preserve">      </w:t>
      </w:r>
      <w:r>
        <w:rPr>
          <w:i/>
          <w:color w:val="1F497D"/>
        </w:rPr>
        <w:t xml:space="preserve">                                         </w:t>
      </w:r>
      <w:r>
        <w:rPr>
          <w:color w:val="1F497D"/>
        </w:rPr>
        <w:t>15</w:t>
      </w:r>
      <w:r w:rsidR="001E7D73" w:rsidRPr="001E7D73">
        <w:rPr>
          <w:color w:val="1F497D"/>
        </w:rPr>
        <w:t xml:space="preserve"> min</w:t>
      </w:r>
    </w:p>
    <w:p w:rsidR="008D40DE" w:rsidRDefault="008D40DE" w:rsidP="001E7D73">
      <w:pPr>
        <w:pStyle w:val="ListParagraph"/>
        <w:rPr>
          <w:color w:val="1F497D"/>
        </w:rPr>
      </w:pPr>
    </w:p>
    <w:p w:rsidR="00B754E7" w:rsidRPr="00B754E7" w:rsidRDefault="00E16A0A" w:rsidP="0045302B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Ārstēt</w:t>
      </w:r>
      <w:r w:rsidR="006C7EB4">
        <w:rPr>
          <w:color w:val="1F497D"/>
        </w:rPr>
        <w:t xml:space="preserve"> slimību vai pacientu? </w:t>
      </w:r>
      <w:r w:rsidR="008251D8">
        <w:rPr>
          <w:color w:val="1F497D"/>
        </w:rPr>
        <w:t>Holistiskā pieeja.</w:t>
      </w:r>
      <w:r w:rsidR="0045302B" w:rsidRPr="0045302B">
        <w:rPr>
          <w:color w:val="1F497D"/>
        </w:rPr>
        <w:t xml:space="preserve"> </w:t>
      </w:r>
    </w:p>
    <w:p w:rsidR="00B754E7" w:rsidRDefault="00AA05DA" w:rsidP="00B754E7">
      <w:pPr>
        <w:pStyle w:val="ListParagraph"/>
        <w:rPr>
          <w:i/>
          <w:color w:val="1F497D"/>
        </w:rPr>
      </w:pPr>
      <w:r>
        <w:rPr>
          <w:i/>
          <w:color w:val="1F497D"/>
        </w:rPr>
        <w:t xml:space="preserve">Dr. </w:t>
      </w:r>
      <w:r w:rsidR="008251D8">
        <w:rPr>
          <w:i/>
          <w:color w:val="1F497D"/>
        </w:rPr>
        <w:t>Francesco Oddone</w:t>
      </w:r>
      <w:r>
        <w:rPr>
          <w:i/>
          <w:color w:val="1F497D"/>
        </w:rPr>
        <w:t xml:space="preserve">, </w:t>
      </w:r>
      <w:r w:rsidRPr="00AA05DA">
        <w:rPr>
          <w:i/>
          <w:color w:val="1F497D"/>
        </w:rPr>
        <w:t>IRCCS Fondazione G.B.Bietti</w:t>
      </w:r>
      <w:r w:rsidR="0079510B">
        <w:rPr>
          <w:i/>
          <w:color w:val="1F497D"/>
        </w:rPr>
        <w:t xml:space="preserve"> </w:t>
      </w:r>
      <w:r w:rsidR="00241E92">
        <w:rPr>
          <w:i/>
          <w:color w:val="1F497D"/>
        </w:rPr>
        <w:t>s</w:t>
      </w:r>
      <w:r>
        <w:rPr>
          <w:i/>
          <w:color w:val="1F497D"/>
        </w:rPr>
        <w:t xml:space="preserve">limnīca, Roma, Itālija    </w:t>
      </w:r>
      <w:r w:rsidR="00B754E7">
        <w:rPr>
          <w:i/>
          <w:color w:val="1F497D"/>
        </w:rPr>
        <w:tab/>
      </w:r>
      <w:r w:rsidR="0079510B">
        <w:rPr>
          <w:i/>
          <w:color w:val="1F497D"/>
        </w:rPr>
        <w:t xml:space="preserve">        </w:t>
      </w:r>
      <w:r w:rsidR="0079510B">
        <w:rPr>
          <w:color w:val="1F497D"/>
        </w:rPr>
        <w:t>15 min</w:t>
      </w:r>
      <w:r w:rsidR="00B754E7">
        <w:rPr>
          <w:i/>
          <w:color w:val="1F497D"/>
        </w:rPr>
        <w:t xml:space="preserve"> </w:t>
      </w:r>
    </w:p>
    <w:p w:rsidR="00B754E7" w:rsidRDefault="00B754E7" w:rsidP="00B754E7">
      <w:pPr>
        <w:pStyle w:val="ListParagraph"/>
        <w:spacing w:after="0" w:line="240" w:lineRule="auto"/>
        <w:rPr>
          <w:color w:val="1F497D"/>
        </w:rPr>
      </w:pPr>
    </w:p>
    <w:p w:rsidR="007C4DE9" w:rsidRPr="001A6519" w:rsidRDefault="008251D8" w:rsidP="00241E92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Glaukoma </w:t>
      </w:r>
      <w:r w:rsidR="00241E92">
        <w:rPr>
          <w:color w:val="1F497D"/>
        </w:rPr>
        <w:t>no cita skatu punkta.</w:t>
      </w:r>
      <w:r w:rsidR="003A04E5" w:rsidRPr="001A6519">
        <w:rPr>
          <w:color w:val="1F497D"/>
        </w:rPr>
        <w:tab/>
      </w:r>
      <w:r w:rsidR="003A04E5" w:rsidRPr="001A6519">
        <w:rPr>
          <w:color w:val="1F497D"/>
        </w:rPr>
        <w:tab/>
      </w:r>
      <w:r w:rsidR="003A04E5" w:rsidRPr="001A6519">
        <w:rPr>
          <w:color w:val="1F497D"/>
        </w:rPr>
        <w:tab/>
      </w:r>
      <w:r w:rsidR="003A04E5" w:rsidRPr="001A6519">
        <w:rPr>
          <w:color w:val="1F497D"/>
        </w:rPr>
        <w:tab/>
        <w:t xml:space="preserve">                      </w:t>
      </w:r>
    </w:p>
    <w:p w:rsidR="002E49FE" w:rsidRPr="001A6519" w:rsidRDefault="00AA05DA" w:rsidP="00152999">
      <w:pPr>
        <w:pStyle w:val="ListParagraph"/>
        <w:rPr>
          <w:i/>
          <w:color w:val="1F497D"/>
        </w:rPr>
      </w:pPr>
      <w:r>
        <w:rPr>
          <w:i/>
          <w:color w:val="1F497D"/>
        </w:rPr>
        <w:t xml:space="preserve">Prof. </w:t>
      </w:r>
      <w:r w:rsidR="008251D8">
        <w:rPr>
          <w:i/>
          <w:color w:val="1F497D"/>
        </w:rPr>
        <w:t>David Crabb</w:t>
      </w:r>
      <w:r>
        <w:rPr>
          <w:i/>
          <w:color w:val="1F497D"/>
        </w:rPr>
        <w:t>, Londonas universitāte, Lielbritānija</w:t>
      </w:r>
      <w:r w:rsidR="00DD0D7D" w:rsidRPr="001A6519">
        <w:rPr>
          <w:i/>
          <w:color w:val="1F497D"/>
        </w:rPr>
        <w:tab/>
      </w:r>
      <w:r w:rsidR="00241E92">
        <w:rPr>
          <w:i/>
          <w:color w:val="1F497D"/>
        </w:rPr>
        <w:t xml:space="preserve"> </w:t>
      </w:r>
      <w:r w:rsidR="0079510B">
        <w:rPr>
          <w:i/>
          <w:color w:val="1F497D"/>
        </w:rPr>
        <w:t xml:space="preserve">                                           </w:t>
      </w:r>
      <w:r w:rsidR="00241E92">
        <w:rPr>
          <w:i/>
          <w:color w:val="1F497D"/>
        </w:rPr>
        <w:t xml:space="preserve">        </w:t>
      </w:r>
      <w:r w:rsidR="00241E92">
        <w:rPr>
          <w:color w:val="1F497D"/>
        </w:rPr>
        <w:t>15</w:t>
      </w:r>
      <w:r w:rsidR="00241E92" w:rsidRPr="001A6519">
        <w:rPr>
          <w:color w:val="1F497D"/>
        </w:rPr>
        <w:t xml:space="preserve"> min</w:t>
      </w:r>
      <w:r w:rsidR="00152999" w:rsidRPr="001A6519">
        <w:rPr>
          <w:i/>
          <w:color w:val="1F497D"/>
        </w:rPr>
        <w:t xml:space="preserve">                                    </w:t>
      </w:r>
      <w:r w:rsidR="00F777E3" w:rsidRPr="001A6519">
        <w:rPr>
          <w:color w:val="1F497D"/>
        </w:rPr>
        <w:t xml:space="preserve"> </w:t>
      </w:r>
      <w:r w:rsidR="008251D8">
        <w:rPr>
          <w:color w:val="1F497D"/>
        </w:rPr>
        <w:t xml:space="preserve">                                                           </w:t>
      </w:r>
    </w:p>
    <w:p w:rsidR="00152999" w:rsidRPr="001A6519" w:rsidRDefault="00152999" w:rsidP="00152999">
      <w:pPr>
        <w:pStyle w:val="ListParagraph"/>
        <w:rPr>
          <w:color w:val="1F497D"/>
        </w:rPr>
      </w:pPr>
    </w:p>
    <w:p w:rsidR="006D65A7" w:rsidRPr="001A6519" w:rsidRDefault="008251D8" w:rsidP="00F824D9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>Glaukomas operācija: Kad ir laiks to veikt….</w:t>
      </w:r>
    </w:p>
    <w:p w:rsidR="006D65A7" w:rsidRDefault="00241E92" w:rsidP="006D65A7">
      <w:pPr>
        <w:pStyle w:val="ListParagraph"/>
        <w:spacing w:after="0" w:line="240" w:lineRule="auto"/>
        <w:rPr>
          <w:color w:val="1F497D"/>
        </w:rPr>
      </w:pPr>
      <w:r>
        <w:rPr>
          <w:i/>
          <w:color w:val="1F497D"/>
        </w:rPr>
        <w:t xml:space="preserve">Prof. </w:t>
      </w:r>
      <w:r w:rsidR="008251D8">
        <w:rPr>
          <w:i/>
          <w:color w:val="1F497D"/>
        </w:rPr>
        <w:t>Ike Ahmed</w:t>
      </w:r>
      <w:r>
        <w:rPr>
          <w:i/>
          <w:color w:val="1F497D"/>
        </w:rPr>
        <w:t>, Toronto universitāte, Kanāda</w:t>
      </w:r>
      <w:r w:rsidR="00B754E7" w:rsidRPr="001A6519">
        <w:rPr>
          <w:i/>
          <w:color w:val="1F497D"/>
        </w:rPr>
        <w:t xml:space="preserve">               </w:t>
      </w:r>
      <w:r w:rsidR="0079510B">
        <w:rPr>
          <w:i/>
          <w:color w:val="1F497D"/>
        </w:rPr>
        <w:t xml:space="preserve">                                                        </w:t>
      </w:r>
      <w:r w:rsidR="001A6519" w:rsidRPr="001A6519">
        <w:rPr>
          <w:color w:val="1F497D"/>
        </w:rPr>
        <w:t xml:space="preserve">20 </w:t>
      </w:r>
      <w:r w:rsidR="006D65A7" w:rsidRPr="001A6519">
        <w:rPr>
          <w:color w:val="1F497D"/>
        </w:rPr>
        <w:t>min</w:t>
      </w:r>
    </w:p>
    <w:p w:rsidR="006D65A7" w:rsidRPr="001A6519" w:rsidRDefault="006D65A7" w:rsidP="006D65A7">
      <w:pPr>
        <w:pStyle w:val="ListParagraph"/>
        <w:spacing w:after="0" w:line="240" w:lineRule="auto"/>
        <w:rPr>
          <w:color w:val="1F497D"/>
        </w:rPr>
      </w:pPr>
    </w:p>
    <w:p w:rsidR="002E49FE" w:rsidRPr="007C4DE9" w:rsidRDefault="008251D8" w:rsidP="00D6665C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PĀRTRAUKUMS (21:15-21:25)                                                                                                    </w:t>
      </w:r>
      <w:r w:rsidRPr="00A47BC9">
        <w:rPr>
          <w:color w:val="1F497D"/>
        </w:rPr>
        <w:t>1</w:t>
      </w:r>
      <w:r>
        <w:rPr>
          <w:color w:val="1F497D"/>
        </w:rPr>
        <w:t>0</w:t>
      </w:r>
      <w:r w:rsidRPr="00A47BC9">
        <w:rPr>
          <w:color w:val="1F497D"/>
        </w:rPr>
        <w:t xml:space="preserve"> </w:t>
      </w:r>
      <w:r>
        <w:rPr>
          <w:color w:val="1F497D"/>
        </w:rPr>
        <w:t>min</w:t>
      </w:r>
    </w:p>
    <w:p w:rsidR="00B754E7" w:rsidRDefault="00B754E7" w:rsidP="002E49FE">
      <w:pPr>
        <w:pStyle w:val="ListParagraph"/>
        <w:rPr>
          <w:i/>
          <w:color w:val="1F497D"/>
        </w:rPr>
      </w:pPr>
    </w:p>
    <w:p w:rsidR="00B754E7" w:rsidRDefault="008B07FE" w:rsidP="00B754E7">
      <w:pPr>
        <w:pStyle w:val="ListParagraph"/>
        <w:numPr>
          <w:ilvl w:val="0"/>
          <w:numId w:val="2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Ievads </w:t>
      </w:r>
      <w:r w:rsidR="00241E92">
        <w:rPr>
          <w:color w:val="1F497D"/>
        </w:rPr>
        <w:t xml:space="preserve">paralēlajām </w:t>
      </w:r>
      <w:r>
        <w:rPr>
          <w:color w:val="1F497D"/>
        </w:rPr>
        <w:t>sesijām, kam sekos paneļdiskusijas</w:t>
      </w:r>
    </w:p>
    <w:p w:rsidR="008B07FE" w:rsidRDefault="008B07FE" w:rsidP="00B754E7">
      <w:pPr>
        <w:pStyle w:val="ListParagraph"/>
        <w:rPr>
          <w:color w:val="1F497D"/>
        </w:rPr>
      </w:pPr>
      <w:r>
        <w:rPr>
          <w:i/>
          <w:color w:val="1F497D"/>
        </w:rPr>
        <w:t xml:space="preserve">Miriam Kolko un Karl Mercieca                   </w:t>
      </w:r>
      <w:r w:rsidR="00B754E7">
        <w:rPr>
          <w:i/>
          <w:color w:val="1F497D"/>
        </w:rPr>
        <w:tab/>
      </w:r>
      <w:r w:rsidR="00B754E7">
        <w:rPr>
          <w:i/>
          <w:color w:val="1F497D"/>
        </w:rPr>
        <w:tab/>
      </w:r>
      <w:r w:rsidR="00B754E7">
        <w:rPr>
          <w:i/>
          <w:color w:val="1F497D"/>
        </w:rPr>
        <w:tab/>
      </w:r>
      <w:r w:rsidR="00B754E7">
        <w:rPr>
          <w:i/>
          <w:color w:val="1F497D"/>
        </w:rPr>
        <w:tab/>
      </w:r>
      <w:r w:rsidR="00B754E7">
        <w:rPr>
          <w:i/>
          <w:color w:val="1F497D"/>
        </w:rPr>
        <w:tab/>
        <w:t xml:space="preserve">          </w:t>
      </w:r>
      <w:r w:rsidR="00B754E7">
        <w:rPr>
          <w:color w:val="1F497D"/>
        </w:rPr>
        <w:t>5 min</w:t>
      </w:r>
    </w:p>
    <w:p w:rsidR="008B07FE" w:rsidRDefault="008B07FE" w:rsidP="008B07FE">
      <w:pPr>
        <w:pStyle w:val="ListParagraph"/>
        <w:rPr>
          <w:color w:val="1F497D"/>
        </w:rPr>
      </w:pPr>
    </w:p>
    <w:p w:rsidR="00C67047" w:rsidRDefault="00C67047" w:rsidP="008B07FE">
      <w:pPr>
        <w:pStyle w:val="ListParagraph"/>
        <w:rPr>
          <w:color w:val="1F497D"/>
        </w:rPr>
      </w:pPr>
    </w:p>
    <w:p w:rsidR="00C67047" w:rsidRDefault="00C67047" w:rsidP="008B07FE">
      <w:pPr>
        <w:pStyle w:val="ListParagraph"/>
        <w:rPr>
          <w:color w:val="1F497D"/>
        </w:rPr>
      </w:pPr>
    </w:p>
    <w:p w:rsidR="00C67047" w:rsidRDefault="00C67047" w:rsidP="008B07FE">
      <w:pPr>
        <w:pStyle w:val="ListParagraph"/>
        <w:rPr>
          <w:color w:val="1F497D"/>
        </w:rPr>
      </w:pPr>
    </w:p>
    <w:p w:rsidR="00C67047" w:rsidRDefault="00C67047" w:rsidP="00C67047">
      <w:pPr>
        <w:pStyle w:val="ListParagraph"/>
        <w:rPr>
          <w:color w:val="1F497D"/>
        </w:rPr>
      </w:pPr>
    </w:p>
    <w:p w:rsidR="008B07FE" w:rsidRDefault="008B07FE" w:rsidP="008B07FE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Paralēlās sesijas</w:t>
      </w:r>
      <w:r>
        <w:rPr>
          <w:color w:val="1F497D"/>
        </w:rPr>
        <w:tab/>
      </w:r>
      <w:r w:rsidR="005F0F1B">
        <w:rPr>
          <w:color w:val="1F497D"/>
        </w:rPr>
        <w:t>: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    30 min</w:t>
      </w:r>
    </w:p>
    <w:p w:rsidR="005F0F1B" w:rsidRDefault="008B07FE" w:rsidP="008B07F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Konsultāciju ārsta kabinetā noriets? Virtuālā glaukomas klīnika. </w:t>
      </w:r>
    </w:p>
    <w:p w:rsidR="008B07FE" w:rsidRPr="008B07FE" w:rsidRDefault="00241E92" w:rsidP="005F0F1B">
      <w:pPr>
        <w:pStyle w:val="ListParagraph"/>
        <w:ind w:left="1440"/>
        <w:rPr>
          <w:color w:val="1F497D"/>
        </w:rPr>
      </w:pPr>
      <w:r>
        <w:rPr>
          <w:i/>
          <w:color w:val="1F497D"/>
        </w:rPr>
        <w:t xml:space="preserve">Dr. </w:t>
      </w:r>
      <w:r w:rsidR="008B07FE">
        <w:rPr>
          <w:i/>
          <w:color w:val="1F497D"/>
        </w:rPr>
        <w:t>Karl Mercieca</w:t>
      </w:r>
      <w:r w:rsidR="00AF0335">
        <w:rPr>
          <w:i/>
          <w:color w:val="1F497D"/>
        </w:rPr>
        <w:t>, Mančestras Karaliskā Acu slimnīca, Lielbritānija</w:t>
      </w:r>
    </w:p>
    <w:p w:rsidR="005F0F1B" w:rsidRDefault="008B07FE" w:rsidP="008B07F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Ārstēt </w:t>
      </w:r>
      <w:r w:rsidR="00241E92">
        <w:rPr>
          <w:color w:val="1F497D"/>
        </w:rPr>
        <w:t>SAS</w:t>
      </w:r>
      <w:r>
        <w:rPr>
          <w:color w:val="1F497D"/>
        </w:rPr>
        <w:t xml:space="preserve"> glaukomas pacientiem vai ārstēt glaukomu </w:t>
      </w:r>
      <w:r w:rsidR="00241E92">
        <w:rPr>
          <w:color w:val="1F497D"/>
        </w:rPr>
        <w:t>SAS</w:t>
      </w:r>
      <w:r>
        <w:rPr>
          <w:color w:val="1F497D"/>
        </w:rPr>
        <w:t xml:space="preserve"> pacientiem? </w:t>
      </w:r>
    </w:p>
    <w:p w:rsidR="0079510B" w:rsidRDefault="008B07FE" w:rsidP="005F0F1B">
      <w:pPr>
        <w:pStyle w:val="ListParagraph"/>
        <w:ind w:left="1440"/>
        <w:rPr>
          <w:color w:val="1F497D"/>
        </w:rPr>
      </w:pPr>
      <w:r>
        <w:rPr>
          <w:color w:val="1F497D"/>
        </w:rPr>
        <w:t xml:space="preserve">Vai tas ir viens un tas pats? </w:t>
      </w:r>
    </w:p>
    <w:p w:rsidR="008B07FE" w:rsidRPr="008B07FE" w:rsidRDefault="00AF0335" w:rsidP="005F0F1B">
      <w:pPr>
        <w:pStyle w:val="ListParagraph"/>
        <w:ind w:left="1440"/>
        <w:rPr>
          <w:color w:val="1F497D"/>
        </w:rPr>
      </w:pPr>
      <w:r w:rsidRPr="00AF0335">
        <w:rPr>
          <w:i/>
          <w:color w:val="1F497D"/>
        </w:rPr>
        <w:t>Dr.</w:t>
      </w:r>
      <w:r>
        <w:rPr>
          <w:color w:val="1F497D"/>
        </w:rPr>
        <w:t xml:space="preserve"> </w:t>
      </w:r>
      <w:r w:rsidR="008B07FE">
        <w:rPr>
          <w:i/>
          <w:color w:val="1F497D"/>
        </w:rPr>
        <w:t>Carl Erb</w:t>
      </w:r>
      <w:r>
        <w:rPr>
          <w:i/>
          <w:color w:val="1F497D"/>
        </w:rPr>
        <w:t xml:space="preserve">, </w:t>
      </w:r>
      <w:r w:rsidRPr="00AF0335">
        <w:rPr>
          <w:i/>
          <w:color w:val="1F497D"/>
        </w:rPr>
        <w:t>Wittenbergplatz</w:t>
      </w:r>
      <w:r>
        <w:rPr>
          <w:i/>
          <w:color w:val="1F497D"/>
        </w:rPr>
        <w:t xml:space="preserve"> Acu klīnika, Berlīne, Vācija</w:t>
      </w:r>
    </w:p>
    <w:p w:rsidR="005F0F1B" w:rsidRDefault="00241E92" w:rsidP="008B07F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Vai </w:t>
      </w:r>
      <w:r w:rsidR="00E16A0A">
        <w:rPr>
          <w:color w:val="1F497D"/>
        </w:rPr>
        <w:t>mēs pieviļam</w:t>
      </w:r>
      <w:r w:rsidR="008B07FE">
        <w:rPr>
          <w:color w:val="1F497D"/>
        </w:rPr>
        <w:t xml:space="preserve"> pacientus? </w:t>
      </w:r>
      <w:r w:rsidR="005F0F1B">
        <w:rPr>
          <w:color w:val="1F497D"/>
        </w:rPr>
        <w:t xml:space="preserve">Izprast savus pacientus. </w:t>
      </w:r>
    </w:p>
    <w:p w:rsidR="008B07FE" w:rsidRPr="005F0F1B" w:rsidRDefault="00AF0335" w:rsidP="005F0F1B">
      <w:pPr>
        <w:pStyle w:val="ListParagraph"/>
        <w:ind w:left="1440"/>
        <w:rPr>
          <w:color w:val="1F497D"/>
        </w:rPr>
      </w:pPr>
      <w:r>
        <w:rPr>
          <w:i/>
          <w:color w:val="1F497D"/>
        </w:rPr>
        <w:t xml:space="preserve">Prof. </w:t>
      </w:r>
      <w:r w:rsidR="005F0F1B">
        <w:rPr>
          <w:i/>
          <w:color w:val="1F497D"/>
        </w:rPr>
        <w:t>Stefano Gandolfi</w:t>
      </w:r>
      <w:r>
        <w:rPr>
          <w:i/>
          <w:color w:val="1F497D"/>
        </w:rPr>
        <w:t>, Parmas Universitāte, Itālija</w:t>
      </w:r>
    </w:p>
    <w:p w:rsidR="0079510B" w:rsidRDefault="005F0F1B" w:rsidP="008B07F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Iztēloties sevi pacienta vietā: Personalizēta pieeja. </w:t>
      </w:r>
    </w:p>
    <w:p w:rsidR="005F0F1B" w:rsidRPr="005F0F1B" w:rsidRDefault="005F0F1B" w:rsidP="00E16A0A">
      <w:pPr>
        <w:pStyle w:val="ListParagraph"/>
        <w:ind w:left="1440"/>
        <w:rPr>
          <w:color w:val="1F497D"/>
        </w:rPr>
      </w:pPr>
      <w:r>
        <w:rPr>
          <w:i/>
          <w:color w:val="1F497D"/>
        </w:rPr>
        <w:t>Miriam Kolko</w:t>
      </w:r>
    </w:p>
    <w:p w:rsidR="005F0F1B" w:rsidRDefault="005F0F1B" w:rsidP="008B07F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Vai ir korekti salīdzināt ĀBOLUS ar APELSĪNIEM? Kritiska pieeja glaukomas </w:t>
      </w:r>
    </w:p>
    <w:p w:rsidR="0079510B" w:rsidRDefault="005F0F1B" w:rsidP="005F0F1B">
      <w:pPr>
        <w:pStyle w:val="ListParagraph"/>
        <w:ind w:left="1440"/>
        <w:rPr>
          <w:color w:val="1F497D"/>
        </w:rPr>
      </w:pPr>
      <w:r>
        <w:rPr>
          <w:color w:val="1F497D"/>
        </w:rPr>
        <w:t xml:space="preserve">ierīču izvērtēšanai. </w:t>
      </w:r>
    </w:p>
    <w:p w:rsidR="005F0F1B" w:rsidRPr="005F0F1B" w:rsidRDefault="005F0F1B" w:rsidP="005F0F1B">
      <w:pPr>
        <w:pStyle w:val="ListParagraph"/>
        <w:ind w:left="1440"/>
        <w:rPr>
          <w:color w:val="1F497D"/>
        </w:rPr>
      </w:pPr>
      <w:r>
        <w:rPr>
          <w:i/>
          <w:color w:val="1F497D"/>
        </w:rPr>
        <w:t>Dr.</w:t>
      </w:r>
      <w:r w:rsidR="00AF0335">
        <w:rPr>
          <w:i/>
          <w:color w:val="1F497D"/>
        </w:rPr>
        <w:t xml:space="preserve"> </w:t>
      </w:r>
      <w:r>
        <w:rPr>
          <w:i/>
          <w:color w:val="1F497D"/>
        </w:rPr>
        <w:t>Cosme Lavin-Dapena</w:t>
      </w:r>
      <w:r w:rsidR="00AF0335">
        <w:rPr>
          <w:i/>
          <w:color w:val="1F497D"/>
        </w:rPr>
        <w:t>, La Paz Universitātes slimnīca, Madride, Spānija</w:t>
      </w:r>
    </w:p>
    <w:p w:rsidR="005F0F1B" w:rsidRPr="005F0F1B" w:rsidRDefault="005F0F1B" w:rsidP="005F0F1B">
      <w:pPr>
        <w:pStyle w:val="ListParagraph"/>
        <w:ind w:left="1440"/>
        <w:rPr>
          <w:color w:val="1F497D"/>
        </w:rPr>
      </w:pPr>
    </w:p>
    <w:p w:rsidR="005F0F1B" w:rsidRDefault="005F0F1B" w:rsidP="005F0F1B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Paneļdiskusija: Cik vien tālu acis var redzēt – tiekties pēc izcilas glaukomas </w:t>
      </w:r>
      <w:r w:rsidR="00241E92">
        <w:rPr>
          <w:color w:val="1F497D"/>
        </w:rPr>
        <w:t>aprūpes</w:t>
      </w:r>
      <w:r>
        <w:rPr>
          <w:color w:val="1F497D"/>
        </w:rPr>
        <w:t>.   25 min</w:t>
      </w:r>
    </w:p>
    <w:p w:rsidR="00524413" w:rsidRDefault="005F0F1B" w:rsidP="00B87588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Semināra kopsavilkums un noslēgums.       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      5 min</w:t>
      </w:r>
    </w:p>
    <w:p w:rsidR="00524413" w:rsidRDefault="00524413" w:rsidP="00524413">
      <w:pPr>
        <w:pStyle w:val="ListParagraph"/>
        <w:rPr>
          <w:color w:val="1F497D"/>
        </w:rPr>
      </w:pPr>
    </w:p>
    <w:p w:rsidR="001702C0" w:rsidRPr="00524413" w:rsidRDefault="000C59E3" w:rsidP="00524413">
      <w:pPr>
        <w:pStyle w:val="ListParagraph"/>
        <w:rPr>
          <w:color w:val="1F497D"/>
        </w:rPr>
      </w:pPr>
      <w:r w:rsidRPr="00524413">
        <w:rPr>
          <w:color w:val="1F497D"/>
        </w:rPr>
        <w:t>Seminārs notiks angļu valodā bez tulkojumu latviešu valodā.</w:t>
      </w:r>
    </w:p>
    <w:p w:rsidR="001702C0" w:rsidRPr="00C67047" w:rsidRDefault="00524413" w:rsidP="001702C0">
      <w:pPr>
        <w:pStyle w:val="ListParagraph"/>
        <w:rPr>
          <w:color w:val="1F497D"/>
          <w:sz w:val="32"/>
        </w:rPr>
      </w:pPr>
      <w:r w:rsidRPr="00C67047">
        <w:rPr>
          <w:b/>
          <w:color w:val="1F497D"/>
          <w:sz w:val="32"/>
        </w:rPr>
        <w:t xml:space="preserve">Reģistrēties semināram var atverot </w:t>
      </w:r>
      <w:hyperlink r:id="rId11" w:history="1">
        <w:r w:rsidRPr="00C67047">
          <w:rPr>
            <w:rStyle w:val="Hyperlink"/>
            <w:b/>
            <w:sz w:val="32"/>
          </w:rPr>
          <w:t>saiti</w:t>
        </w:r>
      </w:hyperlink>
      <w:r w:rsidR="00C67047" w:rsidRPr="00C67047">
        <w:rPr>
          <w:color w:val="1F497D"/>
          <w:sz w:val="32"/>
        </w:rPr>
        <w:t xml:space="preserve"> </w:t>
      </w:r>
      <w:r w:rsidR="00C67047" w:rsidRPr="00C67047">
        <w:rPr>
          <w:b/>
          <w:color w:val="FF0000"/>
          <w:sz w:val="32"/>
        </w:rPr>
        <w:t>līdz 6. novembrim</w:t>
      </w:r>
      <w:r w:rsidR="00F74D26" w:rsidRPr="00C67047">
        <w:rPr>
          <w:color w:val="1F497D"/>
          <w:sz w:val="32"/>
        </w:rPr>
        <w:t>:</w:t>
      </w:r>
    </w:p>
    <w:p w:rsidR="00F74D26" w:rsidRDefault="00EE2243" w:rsidP="00B87588">
      <w:pPr>
        <w:pStyle w:val="ListParagraph"/>
        <w:rPr>
          <w:color w:val="1F497D"/>
        </w:rPr>
      </w:pPr>
      <w:hyperlink r:id="rId12" w:history="1">
        <w:r w:rsidR="00F74D26" w:rsidRPr="006E379D">
          <w:rPr>
            <w:rStyle w:val="Hyperlink"/>
          </w:rPr>
          <w:t>https://santenvirtualevents.com/GlaucomaFest/Registration/Open</w:t>
        </w:r>
      </w:hyperlink>
      <w:r w:rsidR="00F74D26">
        <w:rPr>
          <w:color w:val="1F497D"/>
        </w:rPr>
        <w:t xml:space="preserve"> </w:t>
      </w:r>
    </w:p>
    <w:p w:rsidR="00F74D26" w:rsidRDefault="00F74D26" w:rsidP="00B87588">
      <w:pPr>
        <w:pStyle w:val="ListParagraph"/>
        <w:rPr>
          <w:color w:val="1F497D"/>
        </w:rPr>
      </w:pPr>
    </w:p>
    <w:p w:rsidR="00F74D26" w:rsidRDefault="00F74D26" w:rsidP="00B87588">
      <w:pPr>
        <w:pStyle w:val="ListParagraph"/>
        <w:rPr>
          <w:color w:val="1F497D"/>
        </w:rPr>
      </w:pPr>
    </w:p>
    <w:p w:rsidR="00F74D26" w:rsidRDefault="00F74D26" w:rsidP="00B87588">
      <w:pPr>
        <w:pStyle w:val="ListParagraph"/>
        <w:rPr>
          <w:color w:val="1F497D"/>
        </w:rPr>
      </w:pPr>
      <w:r w:rsidRPr="00F74D26">
        <w:rPr>
          <w:noProof/>
          <w:color w:val="1F497D"/>
          <w:lang w:eastAsia="lv-LV"/>
        </w:rPr>
        <w:drawing>
          <wp:inline distT="0" distB="0" distL="0" distR="0" wp14:anchorId="5F8F77DB" wp14:editId="5C15FAA5">
            <wp:extent cx="5731510" cy="2672080"/>
            <wp:effectExtent l="0" t="0" r="254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47" w:rsidRDefault="00C67047" w:rsidP="00B87588">
      <w:pPr>
        <w:pStyle w:val="ListParagraph"/>
        <w:rPr>
          <w:color w:val="1F497D"/>
        </w:rPr>
      </w:pPr>
    </w:p>
    <w:p w:rsidR="00E37769" w:rsidRPr="00C67047" w:rsidRDefault="00C67047" w:rsidP="00C67047">
      <w:pPr>
        <w:pStyle w:val="ListParagraph"/>
        <w:rPr>
          <w:color w:val="1F497D"/>
        </w:rPr>
      </w:pPr>
      <w:r>
        <w:rPr>
          <w:color w:val="1F497D"/>
        </w:rPr>
        <w:t>Seminār</w:t>
      </w:r>
      <w:r w:rsidR="005E53C5">
        <w:rPr>
          <w:color w:val="1F497D"/>
        </w:rPr>
        <w:t>u</w:t>
      </w:r>
      <w:r>
        <w:rPr>
          <w:color w:val="1F497D"/>
        </w:rPr>
        <w:t xml:space="preserve"> sagatavojis un finansējis Santen.</w:t>
      </w:r>
    </w:p>
    <w:sectPr w:rsidR="00E37769" w:rsidRPr="00C67047" w:rsidSect="00524413">
      <w:footerReference w:type="default" r:id="rId14"/>
      <w:pgSz w:w="11906" w:h="16838"/>
      <w:pgMar w:top="284" w:right="1440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243" w:rsidRDefault="00EE2243" w:rsidP="00A05225">
      <w:pPr>
        <w:spacing w:after="0" w:line="240" w:lineRule="auto"/>
      </w:pPr>
      <w:r>
        <w:separator/>
      </w:r>
    </w:p>
  </w:endnote>
  <w:endnote w:type="continuationSeparator" w:id="0">
    <w:p w:rsidR="00EE2243" w:rsidRDefault="00EE2243" w:rsidP="00A0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4D26" w:rsidRDefault="00F74D26" w:rsidP="00F74D26">
    <w:pPr>
      <w:pStyle w:val="Footer"/>
      <w:ind w:left="-1440"/>
    </w:pPr>
    <w:r w:rsidRPr="00F74D26">
      <w:rPr>
        <w:noProof/>
        <w:lang w:eastAsia="lv-LV"/>
      </w:rPr>
      <w:drawing>
        <wp:inline distT="0" distB="0" distL="0" distR="0" wp14:anchorId="4DACCA00" wp14:editId="1C041035">
          <wp:extent cx="7520880" cy="20764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361" cy="2097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243" w:rsidRDefault="00EE2243" w:rsidP="00A05225">
      <w:pPr>
        <w:spacing w:after="0" w:line="240" w:lineRule="auto"/>
      </w:pPr>
      <w:r>
        <w:separator/>
      </w:r>
    </w:p>
  </w:footnote>
  <w:footnote w:type="continuationSeparator" w:id="0">
    <w:p w:rsidR="00EE2243" w:rsidRDefault="00EE2243" w:rsidP="00A0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58AB"/>
    <w:multiLevelType w:val="hybridMultilevel"/>
    <w:tmpl w:val="0D305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4B4E"/>
    <w:multiLevelType w:val="hybridMultilevel"/>
    <w:tmpl w:val="8D268F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C41C26"/>
    <w:multiLevelType w:val="hybridMultilevel"/>
    <w:tmpl w:val="AEE4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E7295"/>
    <w:multiLevelType w:val="hybridMultilevel"/>
    <w:tmpl w:val="2A1E0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F2"/>
    <w:rsid w:val="00032BDD"/>
    <w:rsid w:val="0004486F"/>
    <w:rsid w:val="00055C47"/>
    <w:rsid w:val="0008027D"/>
    <w:rsid w:val="00080E73"/>
    <w:rsid w:val="000819E5"/>
    <w:rsid w:val="0008327A"/>
    <w:rsid w:val="000A2EE6"/>
    <w:rsid w:val="000C52FA"/>
    <w:rsid w:val="000C59E3"/>
    <w:rsid w:val="00152999"/>
    <w:rsid w:val="001654A1"/>
    <w:rsid w:val="001702C0"/>
    <w:rsid w:val="001A1AA8"/>
    <w:rsid w:val="001A6519"/>
    <w:rsid w:val="001C56CD"/>
    <w:rsid w:val="001E7D73"/>
    <w:rsid w:val="001F769E"/>
    <w:rsid w:val="00216B07"/>
    <w:rsid w:val="00224D45"/>
    <w:rsid w:val="00241E92"/>
    <w:rsid w:val="002763C5"/>
    <w:rsid w:val="002A2348"/>
    <w:rsid w:val="002C6A93"/>
    <w:rsid w:val="002E49FE"/>
    <w:rsid w:val="003148F2"/>
    <w:rsid w:val="003212ED"/>
    <w:rsid w:val="00370CA9"/>
    <w:rsid w:val="003714BE"/>
    <w:rsid w:val="00382F63"/>
    <w:rsid w:val="003A04E5"/>
    <w:rsid w:val="003A3D7F"/>
    <w:rsid w:val="003B73DF"/>
    <w:rsid w:val="003C6CC8"/>
    <w:rsid w:val="0040012A"/>
    <w:rsid w:val="00404D45"/>
    <w:rsid w:val="004077C3"/>
    <w:rsid w:val="004320C2"/>
    <w:rsid w:val="004409E1"/>
    <w:rsid w:val="00450D84"/>
    <w:rsid w:val="0045302B"/>
    <w:rsid w:val="004A45B4"/>
    <w:rsid w:val="004E5D42"/>
    <w:rsid w:val="005073B5"/>
    <w:rsid w:val="00511DEF"/>
    <w:rsid w:val="00523A55"/>
    <w:rsid w:val="00524413"/>
    <w:rsid w:val="005269C0"/>
    <w:rsid w:val="00535CB9"/>
    <w:rsid w:val="00563008"/>
    <w:rsid w:val="00587214"/>
    <w:rsid w:val="005B14FE"/>
    <w:rsid w:val="005E53C5"/>
    <w:rsid w:val="005F0F1B"/>
    <w:rsid w:val="00610561"/>
    <w:rsid w:val="00610DBD"/>
    <w:rsid w:val="0067087F"/>
    <w:rsid w:val="00683D2F"/>
    <w:rsid w:val="006B6F19"/>
    <w:rsid w:val="006C693E"/>
    <w:rsid w:val="006C7EB4"/>
    <w:rsid w:val="006D65A7"/>
    <w:rsid w:val="006E6BA2"/>
    <w:rsid w:val="00705C92"/>
    <w:rsid w:val="00717124"/>
    <w:rsid w:val="00752EDA"/>
    <w:rsid w:val="00755523"/>
    <w:rsid w:val="007671A9"/>
    <w:rsid w:val="0077012F"/>
    <w:rsid w:val="0079510B"/>
    <w:rsid w:val="007A2A1B"/>
    <w:rsid w:val="007B404E"/>
    <w:rsid w:val="007C4DE9"/>
    <w:rsid w:val="007D7E0F"/>
    <w:rsid w:val="007E7D90"/>
    <w:rsid w:val="008251D8"/>
    <w:rsid w:val="008715F3"/>
    <w:rsid w:val="00871F7D"/>
    <w:rsid w:val="0087435D"/>
    <w:rsid w:val="00890E40"/>
    <w:rsid w:val="008B07FE"/>
    <w:rsid w:val="008B3EC1"/>
    <w:rsid w:val="008D40DE"/>
    <w:rsid w:val="008F4DC0"/>
    <w:rsid w:val="0094416B"/>
    <w:rsid w:val="00987154"/>
    <w:rsid w:val="009E389B"/>
    <w:rsid w:val="00A05225"/>
    <w:rsid w:val="00A27134"/>
    <w:rsid w:val="00A37258"/>
    <w:rsid w:val="00A42709"/>
    <w:rsid w:val="00A434C1"/>
    <w:rsid w:val="00A47BC9"/>
    <w:rsid w:val="00A51380"/>
    <w:rsid w:val="00A623EF"/>
    <w:rsid w:val="00AA05DA"/>
    <w:rsid w:val="00AA30AE"/>
    <w:rsid w:val="00AC0F80"/>
    <w:rsid w:val="00AD2CC0"/>
    <w:rsid w:val="00AD37E8"/>
    <w:rsid w:val="00AF0335"/>
    <w:rsid w:val="00B37578"/>
    <w:rsid w:val="00B43DBB"/>
    <w:rsid w:val="00B60FF0"/>
    <w:rsid w:val="00B754E7"/>
    <w:rsid w:val="00B82C40"/>
    <w:rsid w:val="00B87588"/>
    <w:rsid w:val="00B95821"/>
    <w:rsid w:val="00BB7B86"/>
    <w:rsid w:val="00C30C57"/>
    <w:rsid w:val="00C67047"/>
    <w:rsid w:val="00C70618"/>
    <w:rsid w:val="00C743F0"/>
    <w:rsid w:val="00CB17E2"/>
    <w:rsid w:val="00D04020"/>
    <w:rsid w:val="00D6665C"/>
    <w:rsid w:val="00D811A8"/>
    <w:rsid w:val="00D91786"/>
    <w:rsid w:val="00DA14F2"/>
    <w:rsid w:val="00DD0D7D"/>
    <w:rsid w:val="00DD69B7"/>
    <w:rsid w:val="00E101E8"/>
    <w:rsid w:val="00E16A0A"/>
    <w:rsid w:val="00E37769"/>
    <w:rsid w:val="00E44EF2"/>
    <w:rsid w:val="00E45049"/>
    <w:rsid w:val="00E54602"/>
    <w:rsid w:val="00E6275C"/>
    <w:rsid w:val="00E67387"/>
    <w:rsid w:val="00E910D4"/>
    <w:rsid w:val="00E97E74"/>
    <w:rsid w:val="00ED2DE5"/>
    <w:rsid w:val="00ED2FC1"/>
    <w:rsid w:val="00EE2243"/>
    <w:rsid w:val="00F71313"/>
    <w:rsid w:val="00F74D26"/>
    <w:rsid w:val="00F777E3"/>
    <w:rsid w:val="00F824D9"/>
    <w:rsid w:val="00FE1174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60AA2A-8CC3-4274-B3A8-673EBFEF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25"/>
  </w:style>
  <w:style w:type="paragraph" w:styleId="Footer">
    <w:name w:val="footer"/>
    <w:basedOn w:val="Normal"/>
    <w:link w:val="FooterChar"/>
    <w:uiPriority w:val="99"/>
    <w:unhideWhenUsed/>
    <w:rsid w:val="00A0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25"/>
  </w:style>
  <w:style w:type="paragraph" w:styleId="BalloonText">
    <w:name w:val="Balloon Text"/>
    <w:basedOn w:val="Normal"/>
    <w:link w:val="BalloonTextChar"/>
    <w:uiPriority w:val="99"/>
    <w:semiHidden/>
    <w:unhideWhenUsed/>
    <w:rsid w:val="00A0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7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9064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63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883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75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43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53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4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9285">
          <w:marLeft w:val="375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887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47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75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ntenvirtualevents.com/GlaucomaFest/Registration/Op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ntenvirtualevents.com/GlaucomaFest/Registration/Op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E4D7BC2836054F9C4DF1DFE1148A8C" ma:contentTypeVersion="12" ma:contentTypeDescription="新しいドキュメントを作成します。" ma:contentTypeScope="" ma:versionID="ca4776290f03e5aa843c4456d2c1be81">
  <xsd:schema xmlns:xsd="http://www.w3.org/2001/XMLSchema" xmlns:xs="http://www.w3.org/2001/XMLSchema" xmlns:p="http://schemas.microsoft.com/office/2006/metadata/properties" xmlns:ns3="31b196f8-7aa1-44fa-9008-088357f4851c" xmlns:ns4="72fb45db-b119-4997-8ebe-cbeb9bf14744" targetNamespace="http://schemas.microsoft.com/office/2006/metadata/properties" ma:root="true" ma:fieldsID="dce758a0acb97e6ef87092f0db26e83e" ns3:_="" ns4:_="">
    <xsd:import namespace="31b196f8-7aa1-44fa-9008-088357f4851c"/>
    <xsd:import namespace="72fb45db-b119-4997-8ebe-cbeb9bf1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96f8-7aa1-44fa-9008-088357f48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45db-b119-4997-8ebe-cbeb9bf1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262D48-9E53-4800-B95B-0B2DB7CF6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457F3-8F11-4B6B-A861-3D1FB6DF0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7ACC6-FB8D-4096-9D94-A2EED7300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96f8-7aa1-44fa-9008-088357f4851c"/>
    <ds:schemaRef ds:uri="72fb45db-b119-4997-8ebe-cbeb9bf1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Santen Europe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Boriss Birmans</dc:creator>
  <cp:keywords/>
  <dc:description/>
  <cp:lastModifiedBy>Reinis Laganovskis</cp:lastModifiedBy>
  <cp:revision>2</cp:revision>
  <cp:lastPrinted>2020-10-01T11:10:00Z</cp:lastPrinted>
  <dcterms:created xsi:type="dcterms:W3CDTF">2020-10-24T18:06:00Z</dcterms:created>
  <dcterms:modified xsi:type="dcterms:W3CDTF">2020-10-24T18:06:00Z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0x010100E7E4D7BC2836054F9C4DF1DFE1148A8C</vt:lpwstr>
  </property>
</Properties>
</file>