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7FC1" w14:textId="5788D744" w:rsidR="002037D7" w:rsidRDefault="002037D7" w:rsidP="002318BD">
      <w:pPr>
        <w:jc w:val="both"/>
        <w:rPr>
          <w:sz w:val="24"/>
          <w:szCs w:val="24"/>
          <w:lang w:val="lv-LV"/>
        </w:rPr>
      </w:pPr>
    </w:p>
    <w:p w14:paraId="37B721CC" w14:textId="07985DA3" w:rsidR="002037D7" w:rsidRDefault="002037D7" w:rsidP="002318BD">
      <w:pPr>
        <w:jc w:val="both"/>
        <w:rPr>
          <w:sz w:val="24"/>
          <w:szCs w:val="24"/>
          <w:lang w:val="lv-LV"/>
        </w:rPr>
      </w:pPr>
    </w:p>
    <w:p w14:paraId="0ACD15B7" w14:textId="77777777" w:rsidR="00BB6703" w:rsidRDefault="00BB6703" w:rsidP="002318BD">
      <w:pPr>
        <w:jc w:val="both"/>
        <w:rPr>
          <w:sz w:val="24"/>
          <w:szCs w:val="24"/>
          <w:lang w:val="lv-LV"/>
        </w:rPr>
      </w:pPr>
    </w:p>
    <w:p w14:paraId="3977C159" w14:textId="77777777" w:rsidR="00F17505" w:rsidRDefault="00F17505" w:rsidP="002318BD">
      <w:pPr>
        <w:jc w:val="both"/>
        <w:rPr>
          <w:sz w:val="24"/>
          <w:szCs w:val="24"/>
          <w:lang w:val="lv-LV"/>
        </w:rPr>
      </w:pPr>
    </w:p>
    <w:p w14:paraId="5B40A4ED" w14:textId="77777777" w:rsidR="00F17505" w:rsidRDefault="00F17505" w:rsidP="002318BD">
      <w:pPr>
        <w:jc w:val="both"/>
        <w:rPr>
          <w:sz w:val="24"/>
          <w:szCs w:val="24"/>
          <w:lang w:val="lv-LV"/>
        </w:rPr>
      </w:pPr>
    </w:p>
    <w:p w14:paraId="670317B9" w14:textId="77777777" w:rsidR="00F17505" w:rsidRDefault="00F17505" w:rsidP="002318BD">
      <w:pPr>
        <w:jc w:val="both"/>
        <w:rPr>
          <w:sz w:val="24"/>
          <w:szCs w:val="24"/>
          <w:lang w:val="lv-LV"/>
        </w:rPr>
      </w:pPr>
    </w:p>
    <w:p w14:paraId="7DEFBC41" w14:textId="77777777" w:rsidR="000E4183" w:rsidRDefault="000E4183" w:rsidP="002318BD">
      <w:pPr>
        <w:jc w:val="both"/>
        <w:rPr>
          <w:sz w:val="24"/>
          <w:szCs w:val="24"/>
          <w:lang w:val="lv-LV"/>
        </w:rPr>
      </w:pPr>
    </w:p>
    <w:p w14:paraId="73054561" w14:textId="77777777" w:rsidR="000E4183" w:rsidRDefault="000E4183" w:rsidP="002318BD">
      <w:pPr>
        <w:jc w:val="both"/>
        <w:rPr>
          <w:sz w:val="24"/>
          <w:szCs w:val="24"/>
          <w:lang w:val="lv-LV"/>
        </w:rPr>
      </w:pPr>
    </w:p>
    <w:p w14:paraId="7B4CF779" w14:textId="7115F92E" w:rsidR="002037D7" w:rsidRDefault="002037D7" w:rsidP="002318BD">
      <w:pPr>
        <w:jc w:val="both"/>
        <w:rPr>
          <w:sz w:val="24"/>
          <w:szCs w:val="24"/>
          <w:lang w:val="lv-LV"/>
        </w:rPr>
      </w:pPr>
      <w:bookmarkStart w:id="0" w:name="_GoBack"/>
      <w:bookmarkEnd w:id="0"/>
      <w:r>
        <w:rPr>
          <w:sz w:val="24"/>
          <w:szCs w:val="24"/>
          <w:lang w:val="lv-LV"/>
        </w:rPr>
        <w:t>Rīga, 13.septembrī, 2019, Nr. 383</w:t>
      </w:r>
    </w:p>
    <w:p w14:paraId="34F64187" w14:textId="663CA285" w:rsidR="002037D7" w:rsidRDefault="002037D7" w:rsidP="002318BD">
      <w:pPr>
        <w:jc w:val="both"/>
        <w:rPr>
          <w:sz w:val="24"/>
          <w:szCs w:val="24"/>
          <w:lang w:val="lv-LV"/>
        </w:rPr>
      </w:pPr>
    </w:p>
    <w:p w14:paraId="0062AB7B" w14:textId="32273166" w:rsidR="002037D7" w:rsidRDefault="002037D7" w:rsidP="002318BD">
      <w:pPr>
        <w:jc w:val="both"/>
        <w:rPr>
          <w:sz w:val="24"/>
          <w:szCs w:val="24"/>
          <w:lang w:val="lv-LV"/>
        </w:rPr>
      </w:pPr>
      <w:r>
        <w:rPr>
          <w:sz w:val="24"/>
          <w:szCs w:val="24"/>
          <w:lang w:val="lv-LV"/>
        </w:rPr>
        <w:t xml:space="preserve">Atbildot uz Nacionālā veselības dienesta vētuli , Latvijas Acu ārstu asociācijas valde apsprieda uzdotos jautājumus  un sniedz sekojošas atbildes : </w:t>
      </w:r>
    </w:p>
    <w:p w14:paraId="4023532E" w14:textId="77777777" w:rsidR="002037D7" w:rsidRDefault="002037D7" w:rsidP="002318BD">
      <w:pPr>
        <w:jc w:val="both"/>
        <w:rPr>
          <w:sz w:val="24"/>
          <w:szCs w:val="24"/>
          <w:lang w:val="lv-LV"/>
        </w:rPr>
      </w:pPr>
    </w:p>
    <w:p w14:paraId="04461AF0" w14:textId="77BE3875" w:rsidR="00361206" w:rsidRPr="006A494D" w:rsidRDefault="002318BD" w:rsidP="002318BD">
      <w:pPr>
        <w:jc w:val="both"/>
        <w:rPr>
          <w:sz w:val="24"/>
          <w:szCs w:val="24"/>
          <w:u w:val="single"/>
          <w:lang w:val="lv-LV"/>
        </w:rPr>
      </w:pPr>
      <w:r w:rsidRPr="002318BD">
        <w:rPr>
          <w:sz w:val="24"/>
          <w:szCs w:val="24"/>
          <w:lang w:val="lv-LV"/>
        </w:rPr>
        <w:t xml:space="preserve">1. </w:t>
      </w:r>
      <w:r w:rsidRPr="006A494D">
        <w:rPr>
          <w:sz w:val="24"/>
          <w:szCs w:val="24"/>
          <w:u w:val="single"/>
          <w:lang w:val="lv-LV"/>
        </w:rPr>
        <w:t>Kāds varētu būt optometristu sniegto valsts apmaksāto pakalpojumu klāsts (profilaktiskas apskates, izmeklējumi/diagnostika)?</w:t>
      </w:r>
    </w:p>
    <w:p w14:paraId="108428F4" w14:textId="77777777" w:rsidR="002318BD" w:rsidRDefault="004B2516" w:rsidP="002318BD">
      <w:pPr>
        <w:jc w:val="both"/>
        <w:rPr>
          <w:sz w:val="24"/>
          <w:szCs w:val="24"/>
          <w:lang w:val="lv-LV"/>
        </w:rPr>
      </w:pPr>
      <w:r>
        <w:rPr>
          <w:sz w:val="24"/>
          <w:szCs w:val="24"/>
          <w:lang w:val="lv-LV"/>
        </w:rPr>
        <w:t>Tikai p</w:t>
      </w:r>
      <w:r w:rsidR="002318BD">
        <w:rPr>
          <w:sz w:val="24"/>
          <w:szCs w:val="24"/>
          <w:lang w:val="lv-LV"/>
        </w:rPr>
        <w:t>rofilaktiskās apskates, bez padziļinātas izmeklēšanas. Diagnostiskās aparatūras izmantošana</w:t>
      </w:r>
      <w:r w:rsidR="00FA073A">
        <w:rPr>
          <w:sz w:val="24"/>
          <w:szCs w:val="24"/>
          <w:lang w:val="lv-LV"/>
        </w:rPr>
        <w:t xml:space="preserve"> </w:t>
      </w:r>
      <w:r>
        <w:rPr>
          <w:sz w:val="24"/>
          <w:szCs w:val="24"/>
          <w:lang w:val="lv-LV"/>
        </w:rPr>
        <w:t xml:space="preserve">priekšējo </w:t>
      </w:r>
      <w:r w:rsidR="00FA073A">
        <w:rPr>
          <w:sz w:val="24"/>
          <w:szCs w:val="24"/>
          <w:lang w:val="lv-LV"/>
        </w:rPr>
        <w:t xml:space="preserve">acs struktūru </w:t>
      </w:r>
      <w:r>
        <w:rPr>
          <w:sz w:val="24"/>
          <w:szCs w:val="24"/>
          <w:lang w:val="lv-LV"/>
        </w:rPr>
        <w:t>izmeklēšanai, kā arī citu</w:t>
      </w:r>
      <w:r w:rsidR="00FA073A">
        <w:rPr>
          <w:sz w:val="24"/>
          <w:szCs w:val="24"/>
          <w:lang w:val="lv-LV"/>
        </w:rPr>
        <w:t xml:space="preserve"> </w:t>
      </w:r>
      <w:r>
        <w:rPr>
          <w:sz w:val="24"/>
          <w:szCs w:val="24"/>
          <w:lang w:val="lv-LV"/>
        </w:rPr>
        <w:t xml:space="preserve">acs </w:t>
      </w:r>
      <w:r w:rsidR="00FA073A">
        <w:rPr>
          <w:sz w:val="24"/>
          <w:szCs w:val="24"/>
          <w:lang w:val="lv-LV"/>
        </w:rPr>
        <w:t>papildizmeklējumu</w:t>
      </w:r>
      <w:r>
        <w:rPr>
          <w:sz w:val="24"/>
          <w:szCs w:val="24"/>
          <w:lang w:val="lv-LV"/>
        </w:rPr>
        <w:t xml:space="preserve"> veikšanas tehniskais izpildījums</w:t>
      </w:r>
      <w:r w:rsidR="002318BD">
        <w:rPr>
          <w:sz w:val="24"/>
          <w:szCs w:val="24"/>
          <w:lang w:val="lv-LV"/>
        </w:rPr>
        <w:t xml:space="preserve">, bez </w:t>
      </w:r>
      <w:r w:rsidR="006A494D">
        <w:rPr>
          <w:sz w:val="24"/>
          <w:szCs w:val="24"/>
          <w:lang w:val="lv-LV"/>
        </w:rPr>
        <w:t>diagnozes uzstādīš</w:t>
      </w:r>
      <w:r w:rsidR="00FA073A">
        <w:rPr>
          <w:sz w:val="24"/>
          <w:szCs w:val="24"/>
          <w:lang w:val="lv-LV"/>
        </w:rPr>
        <w:t xml:space="preserve">anas. Izmeklējumi un diagnostika optometrista darba specifikā saistāma ar binokulārās redzes un fūziju mehānisma novērtēšanu, akomodācijas izvērtēšanu, refrakcijas izvērtēšanu ar dažādām metodēm, u.c. </w:t>
      </w:r>
    </w:p>
    <w:p w14:paraId="3923E239" w14:textId="77777777" w:rsidR="002318BD" w:rsidRDefault="002318BD" w:rsidP="002318BD">
      <w:pPr>
        <w:jc w:val="both"/>
        <w:rPr>
          <w:sz w:val="24"/>
          <w:szCs w:val="24"/>
          <w:lang w:val="lv-LV"/>
        </w:rPr>
      </w:pPr>
      <w:r>
        <w:rPr>
          <w:sz w:val="24"/>
          <w:szCs w:val="24"/>
          <w:lang w:val="lv-LV"/>
        </w:rPr>
        <w:t xml:space="preserve">Mērķis – konstatēt novirzes no normas (redzes asums, </w:t>
      </w:r>
      <w:r w:rsidR="00327A68">
        <w:rPr>
          <w:sz w:val="24"/>
          <w:szCs w:val="24"/>
          <w:lang w:val="lv-LV"/>
        </w:rPr>
        <w:t>intraokulārā spiediena mērījums</w:t>
      </w:r>
      <w:r>
        <w:rPr>
          <w:sz w:val="24"/>
          <w:szCs w:val="24"/>
          <w:lang w:val="lv-LV"/>
        </w:rPr>
        <w:t>)</w:t>
      </w:r>
      <w:r w:rsidR="006A494D">
        <w:rPr>
          <w:sz w:val="24"/>
          <w:szCs w:val="24"/>
          <w:lang w:val="lv-LV"/>
        </w:rPr>
        <w:t>. Konstatējot izmaiņas pacients tiek nosūtīts pie oftalmologa.</w:t>
      </w:r>
    </w:p>
    <w:p w14:paraId="30AA666C" w14:textId="77777777" w:rsidR="006A494D" w:rsidRDefault="006A494D" w:rsidP="002318BD">
      <w:pPr>
        <w:jc w:val="both"/>
        <w:rPr>
          <w:sz w:val="24"/>
          <w:szCs w:val="24"/>
          <w:u w:val="single"/>
          <w:lang w:val="lv-LV"/>
        </w:rPr>
      </w:pPr>
      <w:r>
        <w:rPr>
          <w:sz w:val="24"/>
          <w:szCs w:val="24"/>
          <w:lang w:val="lv-LV"/>
        </w:rPr>
        <w:t xml:space="preserve">2. </w:t>
      </w:r>
      <w:r w:rsidRPr="006A494D">
        <w:rPr>
          <w:sz w:val="24"/>
          <w:szCs w:val="24"/>
          <w:u w:val="single"/>
          <w:lang w:val="lv-LV"/>
        </w:rPr>
        <w:t>Vai būtu nepieciešams izdalīt pacientu grupas, kurām varētu tikt sniegti optometrista valsts apm</w:t>
      </w:r>
      <w:r>
        <w:rPr>
          <w:sz w:val="24"/>
          <w:szCs w:val="24"/>
          <w:u w:val="single"/>
          <w:lang w:val="lv-LV"/>
        </w:rPr>
        <w:t>aksātie pakalpojumi?</w:t>
      </w:r>
    </w:p>
    <w:p w14:paraId="1427FC2D" w14:textId="216E310B" w:rsidR="002372F3" w:rsidRDefault="006A494D" w:rsidP="002318BD">
      <w:pPr>
        <w:jc w:val="both"/>
        <w:rPr>
          <w:sz w:val="24"/>
          <w:szCs w:val="24"/>
          <w:lang w:val="lv-LV"/>
        </w:rPr>
      </w:pPr>
      <w:r>
        <w:rPr>
          <w:sz w:val="24"/>
          <w:szCs w:val="24"/>
          <w:lang w:val="lv-LV"/>
        </w:rPr>
        <w:t>Nav atsevišķas pacientu grupas, kura</w:t>
      </w:r>
      <w:r w:rsidR="002372F3">
        <w:rPr>
          <w:sz w:val="24"/>
          <w:szCs w:val="24"/>
          <w:lang w:val="lv-LV"/>
        </w:rPr>
        <w:t>s</w:t>
      </w:r>
      <w:r>
        <w:rPr>
          <w:sz w:val="24"/>
          <w:szCs w:val="24"/>
          <w:lang w:val="lv-LV"/>
        </w:rPr>
        <w:t xml:space="preserve"> būtu izceļama</w:t>
      </w:r>
      <w:r w:rsidR="002372F3">
        <w:rPr>
          <w:sz w:val="24"/>
          <w:szCs w:val="24"/>
          <w:lang w:val="lv-LV"/>
        </w:rPr>
        <w:t>s</w:t>
      </w:r>
      <w:r w:rsidR="004B2516">
        <w:rPr>
          <w:sz w:val="24"/>
          <w:szCs w:val="24"/>
          <w:lang w:val="lv-LV"/>
        </w:rPr>
        <w:t>, optometrists sniedz maksas pakalpoj</w:t>
      </w:r>
      <w:r w:rsidR="00327A68">
        <w:rPr>
          <w:sz w:val="24"/>
          <w:szCs w:val="24"/>
          <w:lang w:val="lv-LV"/>
        </w:rPr>
        <w:t xml:space="preserve">umus </w:t>
      </w:r>
      <w:r w:rsidR="00A27313">
        <w:rPr>
          <w:sz w:val="24"/>
          <w:szCs w:val="24"/>
          <w:lang w:val="lv-LV"/>
        </w:rPr>
        <w:t xml:space="preserve">– izraksta brilles </w:t>
      </w:r>
      <w:r w:rsidR="00327A68">
        <w:rPr>
          <w:sz w:val="24"/>
          <w:szCs w:val="24"/>
          <w:lang w:val="lv-LV"/>
        </w:rPr>
        <w:t>un</w:t>
      </w:r>
      <w:r w:rsidR="00A27313">
        <w:rPr>
          <w:sz w:val="24"/>
          <w:szCs w:val="24"/>
          <w:lang w:val="lv-LV"/>
        </w:rPr>
        <w:t xml:space="preserve"> veic </w:t>
      </w:r>
      <w:r w:rsidR="00327A68">
        <w:rPr>
          <w:sz w:val="24"/>
          <w:szCs w:val="24"/>
          <w:lang w:val="lv-LV"/>
        </w:rPr>
        <w:t xml:space="preserve"> profilaktiskās apskates, kas arī ir maksas pakalpojums. </w:t>
      </w:r>
    </w:p>
    <w:p w14:paraId="5D021400" w14:textId="77777777" w:rsidR="006A494D" w:rsidRDefault="006A494D" w:rsidP="002318BD">
      <w:pPr>
        <w:jc w:val="both"/>
        <w:rPr>
          <w:sz w:val="24"/>
          <w:szCs w:val="24"/>
          <w:lang w:val="lv-LV"/>
        </w:rPr>
      </w:pPr>
      <w:r>
        <w:rPr>
          <w:sz w:val="24"/>
          <w:szCs w:val="24"/>
          <w:lang w:val="lv-LV"/>
        </w:rPr>
        <w:t xml:space="preserve">Optometrista apskates galvenais mērķis ir primārā redzes aprūpe, </w:t>
      </w:r>
      <w:r w:rsidR="002372F3">
        <w:rPr>
          <w:sz w:val="24"/>
          <w:szCs w:val="24"/>
          <w:lang w:val="lv-LV"/>
        </w:rPr>
        <w:t xml:space="preserve">atbilstošu </w:t>
      </w:r>
      <w:r>
        <w:rPr>
          <w:sz w:val="24"/>
          <w:szCs w:val="24"/>
          <w:lang w:val="lv-LV"/>
        </w:rPr>
        <w:t xml:space="preserve">redzes korekcijas līdzekļu </w:t>
      </w:r>
      <w:r w:rsidR="002372F3">
        <w:rPr>
          <w:sz w:val="24"/>
          <w:szCs w:val="24"/>
          <w:lang w:val="lv-LV"/>
        </w:rPr>
        <w:t xml:space="preserve">piemeklēšana, pielaikošana, pacientu novērošana refraktīvo izmaiņu sakarā, binokulāro </w:t>
      </w:r>
      <w:r w:rsidR="002372F3">
        <w:rPr>
          <w:sz w:val="24"/>
          <w:szCs w:val="24"/>
          <w:lang w:val="lv-LV"/>
        </w:rPr>
        <w:lastRenderedPageBreak/>
        <w:t>redzes traucējumu konstatēšana, redzes treniņu nozīmēšana, redzes higiēna un ergonomikas problēmas redzes sakarā.</w:t>
      </w:r>
      <w:r w:rsidR="00FA073A">
        <w:rPr>
          <w:sz w:val="24"/>
          <w:szCs w:val="24"/>
          <w:lang w:val="lv-LV"/>
        </w:rPr>
        <w:t xml:space="preserve"> </w:t>
      </w:r>
      <w:r w:rsidR="00D91067">
        <w:rPr>
          <w:sz w:val="24"/>
          <w:szCs w:val="24"/>
          <w:lang w:val="lv-LV"/>
        </w:rPr>
        <w:t>Problēmas iepriekš minētajā var skart kā bērnus, tā pieaugušos, cilvēkus ar dažādām hroniskām un sistēmiskām saslimšanām, pacientus pēc traumām, kā arī cilvēkus bez hroniskām saslimšanām.</w:t>
      </w:r>
    </w:p>
    <w:p w14:paraId="33C6330B" w14:textId="77777777" w:rsidR="002372F3" w:rsidRDefault="002372F3" w:rsidP="002318BD">
      <w:pPr>
        <w:jc w:val="both"/>
        <w:rPr>
          <w:sz w:val="24"/>
          <w:szCs w:val="24"/>
          <w:u w:val="single"/>
          <w:lang w:val="lv-LV"/>
        </w:rPr>
      </w:pPr>
      <w:r>
        <w:rPr>
          <w:sz w:val="24"/>
          <w:szCs w:val="24"/>
          <w:lang w:val="lv-LV"/>
        </w:rPr>
        <w:t xml:space="preserve">3. </w:t>
      </w:r>
      <w:r w:rsidRPr="002372F3">
        <w:rPr>
          <w:sz w:val="24"/>
          <w:szCs w:val="24"/>
          <w:u w:val="single"/>
          <w:lang w:val="lv-LV"/>
        </w:rPr>
        <w:t>Vai optometrista pakalpojumus noteiktas iedzīvotāju grupas varētu saņemt bez cita ārsta nosūtījuma?</w:t>
      </w:r>
    </w:p>
    <w:p w14:paraId="55A10E2D" w14:textId="77777777" w:rsidR="002372F3" w:rsidRPr="002372F3" w:rsidRDefault="004B2516" w:rsidP="002318BD">
      <w:pPr>
        <w:jc w:val="both"/>
        <w:rPr>
          <w:sz w:val="24"/>
          <w:szCs w:val="24"/>
          <w:lang w:val="lv-LV"/>
        </w:rPr>
      </w:pPr>
      <w:r>
        <w:rPr>
          <w:sz w:val="24"/>
          <w:szCs w:val="24"/>
          <w:lang w:val="lv-LV"/>
        </w:rPr>
        <w:t>Jā, varētu saņemt, jo tie ir maksas pakalpojumi.</w:t>
      </w:r>
    </w:p>
    <w:p w14:paraId="1EA9C4BE" w14:textId="77777777" w:rsidR="002372F3" w:rsidRDefault="002372F3" w:rsidP="002318BD">
      <w:pPr>
        <w:jc w:val="both"/>
        <w:rPr>
          <w:sz w:val="24"/>
          <w:szCs w:val="24"/>
          <w:lang w:val="lv-LV"/>
        </w:rPr>
      </w:pPr>
      <w:r w:rsidRPr="002372F3">
        <w:rPr>
          <w:sz w:val="24"/>
          <w:szCs w:val="24"/>
          <w:lang w:val="lv-LV"/>
        </w:rPr>
        <w:t>Tā notiek</w:t>
      </w:r>
      <w:r w:rsidR="00AD3B84">
        <w:rPr>
          <w:sz w:val="24"/>
          <w:szCs w:val="24"/>
          <w:lang w:val="lv-LV"/>
        </w:rPr>
        <w:t xml:space="preserve"> arī šobrīd</w:t>
      </w:r>
      <w:r w:rsidRPr="002372F3">
        <w:rPr>
          <w:sz w:val="24"/>
          <w:szCs w:val="24"/>
          <w:lang w:val="lv-LV"/>
        </w:rPr>
        <w:t>, pacients sajūtot redzes problēmas bieži kā pie pirmā speciālista vēršas pie optometrista, saistot problēmu ar iespējamo vainu refrakcijā ( briļļu korekcijā)</w:t>
      </w:r>
      <w:r w:rsidR="00AD3B84">
        <w:rPr>
          <w:sz w:val="24"/>
          <w:szCs w:val="24"/>
          <w:lang w:val="lv-LV"/>
        </w:rPr>
        <w:t>.</w:t>
      </w:r>
    </w:p>
    <w:p w14:paraId="71ED722E" w14:textId="77777777" w:rsidR="00AD3B84" w:rsidRPr="00F63F26" w:rsidRDefault="00AD3B84" w:rsidP="002318BD">
      <w:pPr>
        <w:jc w:val="both"/>
        <w:rPr>
          <w:sz w:val="24"/>
          <w:szCs w:val="24"/>
          <w:u w:val="single"/>
          <w:lang w:val="lv-LV"/>
        </w:rPr>
      </w:pPr>
      <w:r>
        <w:rPr>
          <w:sz w:val="24"/>
          <w:szCs w:val="24"/>
          <w:lang w:val="lv-LV"/>
        </w:rPr>
        <w:t xml:space="preserve">4. </w:t>
      </w:r>
      <w:r w:rsidRPr="00F63F26">
        <w:rPr>
          <w:sz w:val="24"/>
          <w:szCs w:val="24"/>
          <w:u w:val="single"/>
          <w:lang w:val="lv-LV"/>
        </w:rPr>
        <w:t>Kā tiktu organizēta optometristu sadarbība ar oftalmologiem?</w:t>
      </w:r>
    </w:p>
    <w:p w14:paraId="3D4241A7" w14:textId="77777777" w:rsidR="00D051D6" w:rsidRDefault="00AD3B84" w:rsidP="002318BD">
      <w:pPr>
        <w:jc w:val="both"/>
        <w:rPr>
          <w:sz w:val="24"/>
          <w:szCs w:val="24"/>
          <w:lang w:val="lv-LV"/>
        </w:rPr>
      </w:pPr>
      <w:r>
        <w:rPr>
          <w:sz w:val="24"/>
          <w:szCs w:val="24"/>
          <w:lang w:val="lv-LV"/>
        </w:rPr>
        <w:t>Līdzīgi kā tas notiek citu speciālistu sadarbībā. Izmeklējot pacientu un nosūtot to pie atbilstoša speciālista – apskat</w:t>
      </w:r>
      <w:r w:rsidR="00D051D6">
        <w:rPr>
          <w:sz w:val="24"/>
          <w:szCs w:val="24"/>
          <w:lang w:val="lv-LV"/>
        </w:rPr>
        <w:t>ē, konstatējot redzes patoloģiju</w:t>
      </w:r>
      <w:r>
        <w:rPr>
          <w:sz w:val="24"/>
          <w:szCs w:val="24"/>
          <w:lang w:val="lv-LV"/>
        </w:rPr>
        <w:t xml:space="preserve"> vai izmaiņas acs struktūrās</w:t>
      </w:r>
      <w:r w:rsidR="00D051D6">
        <w:rPr>
          <w:sz w:val="24"/>
          <w:szCs w:val="24"/>
          <w:lang w:val="lv-LV"/>
        </w:rPr>
        <w:t>,</w:t>
      </w:r>
      <w:r>
        <w:rPr>
          <w:sz w:val="24"/>
          <w:szCs w:val="24"/>
          <w:lang w:val="lv-LV"/>
        </w:rPr>
        <w:t xml:space="preserve"> optometrists  pacientu nosūta pie oftalmologa</w:t>
      </w:r>
      <w:r w:rsidR="00F63F26">
        <w:rPr>
          <w:sz w:val="24"/>
          <w:szCs w:val="24"/>
          <w:lang w:val="lv-LV"/>
        </w:rPr>
        <w:t xml:space="preserve"> padziļinātai izme</w:t>
      </w:r>
      <w:r>
        <w:rPr>
          <w:sz w:val="24"/>
          <w:szCs w:val="24"/>
          <w:lang w:val="lv-LV"/>
        </w:rPr>
        <w:t>klēšanai, oftalmologs, izmeklējot pacientu</w:t>
      </w:r>
      <w:r w:rsidR="00F63F26">
        <w:rPr>
          <w:sz w:val="24"/>
          <w:szCs w:val="24"/>
          <w:lang w:val="lv-LV"/>
        </w:rPr>
        <w:t xml:space="preserve"> un konstatējot izmaiņas, kuras nav saistāmas ar objektīvu atradni vai patoloģiju, nosūta pacientu pie optometrista.</w:t>
      </w:r>
      <w:r>
        <w:rPr>
          <w:sz w:val="24"/>
          <w:szCs w:val="24"/>
          <w:lang w:val="lv-LV"/>
        </w:rPr>
        <w:t xml:space="preserve"> </w:t>
      </w:r>
    </w:p>
    <w:p w14:paraId="31DD6FB9" w14:textId="77777777" w:rsidR="00AD3B84" w:rsidRDefault="00F63F26" w:rsidP="002318BD">
      <w:pPr>
        <w:jc w:val="both"/>
        <w:rPr>
          <w:sz w:val="24"/>
          <w:szCs w:val="24"/>
          <w:lang w:val="lv-LV"/>
        </w:rPr>
      </w:pPr>
      <w:r>
        <w:rPr>
          <w:sz w:val="24"/>
          <w:szCs w:val="24"/>
          <w:lang w:val="lv-LV"/>
        </w:rPr>
        <w:t>O</w:t>
      </w:r>
      <w:r w:rsidR="00AD3B84">
        <w:rPr>
          <w:sz w:val="24"/>
          <w:szCs w:val="24"/>
          <w:lang w:val="lv-LV"/>
        </w:rPr>
        <w:t>ptometristu kabinetos</w:t>
      </w:r>
      <w:r>
        <w:rPr>
          <w:sz w:val="24"/>
          <w:szCs w:val="24"/>
          <w:lang w:val="lv-LV"/>
        </w:rPr>
        <w:t xml:space="preserve"> jau šobrīd</w:t>
      </w:r>
      <w:r w:rsidR="00AD3B84">
        <w:rPr>
          <w:sz w:val="24"/>
          <w:szCs w:val="24"/>
          <w:lang w:val="lv-LV"/>
        </w:rPr>
        <w:t xml:space="preserve"> ir informācija, par Latvijas oftalmologu specializāciju, darba vietām, kontaktiem.</w:t>
      </w:r>
      <w:r>
        <w:rPr>
          <w:sz w:val="24"/>
          <w:szCs w:val="24"/>
          <w:lang w:val="lv-LV"/>
        </w:rPr>
        <w:t xml:space="preserve"> </w:t>
      </w:r>
    </w:p>
    <w:p w14:paraId="1713CDB2" w14:textId="77777777" w:rsidR="00F63F26" w:rsidRDefault="00F63F26" w:rsidP="002318BD">
      <w:pPr>
        <w:jc w:val="both"/>
        <w:rPr>
          <w:sz w:val="24"/>
          <w:szCs w:val="24"/>
          <w:u w:val="single"/>
          <w:lang w:val="lv-LV"/>
        </w:rPr>
      </w:pPr>
      <w:r>
        <w:rPr>
          <w:sz w:val="24"/>
          <w:szCs w:val="24"/>
          <w:lang w:val="lv-LV"/>
        </w:rPr>
        <w:t xml:space="preserve">5. </w:t>
      </w:r>
      <w:r w:rsidRPr="00F63F26">
        <w:rPr>
          <w:sz w:val="24"/>
          <w:szCs w:val="24"/>
          <w:u w:val="single"/>
          <w:lang w:val="lv-LV"/>
        </w:rPr>
        <w:t>Vai optometristi valsts apmaksātu pakalpojumu ietvaros nodrošinātu tikai tādus pakalpojumus, kas apmaksājami ar manipulāciju tarifiem, vai arī no</w:t>
      </w:r>
      <w:r w:rsidR="00624917">
        <w:rPr>
          <w:sz w:val="24"/>
          <w:szCs w:val="24"/>
          <w:u w:val="single"/>
          <w:lang w:val="lv-LV"/>
        </w:rPr>
        <w:t>d</w:t>
      </w:r>
      <w:r w:rsidRPr="00F63F26">
        <w:rPr>
          <w:sz w:val="24"/>
          <w:szCs w:val="24"/>
          <w:u w:val="single"/>
          <w:lang w:val="lv-LV"/>
        </w:rPr>
        <w:t>rošinās pacientu konsultācijas?</w:t>
      </w:r>
    </w:p>
    <w:p w14:paraId="6DC6F60F" w14:textId="77777777" w:rsidR="00327A68" w:rsidRPr="00327A68" w:rsidRDefault="00327A68" w:rsidP="002318BD">
      <w:pPr>
        <w:jc w:val="both"/>
        <w:rPr>
          <w:sz w:val="24"/>
          <w:szCs w:val="24"/>
          <w:lang w:val="lv-LV"/>
        </w:rPr>
      </w:pPr>
      <w:r>
        <w:rPr>
          <w:sz w:val="24"/>
          <w:szCs w:val="24"/>
          <w:lang w:val="lv-LV"/>
        </w:rPr>
        <w:t>Optometristi nesniedz valsts atmaksātus pakalpojumus. Optometrists var sniegt maksas pakalpojumus, kas saistīti ar briļļu izrakstīšanu un kontaktlēcu piemeklēšanu.</w:t>
      </w:r>
    </w:p>
    <w:p w14:paraId="04DA99D6" w14:textId="77777777" w:rsidR="0055792F" w:rsidRPr="0055792F" w:rsidRDefault="00BA49A3" w:rsidP="002318BD">
      <w:pPr>
        <w:jc w:val="both"/>
        <w:rPr>
          <w:sz w:val="24"/>
          <w:szCs w:val="24"/>
          <w:lang w:val="lv-LV"/>
        </w:rPr>
      </w:pPr>
      <w:r>
        <w:rPr>
          <w:sz w:val="24"/>
          <w:szCs w:val="24"/>
          <w:lang w:val="lv-LV"/>
        </w:rPr>
        <w:t>Optometrijas nozare Latvijā nav saistīta ar medicīnas izglītības sistēmu, tādējādi optometrists nav tiesīgs konsultēt pacientu par medicīniska rakstura problēmām. Optometris</w:t>
      </w:r>
      <w:r w:rsidR="0055792F" w:rsidRPr="0055792F">
        <w:rPr>
          <w:sz w:val="24"/>
          <w:szCs w:val="24"/>
          <w:lang w:val="lv-LV"/>
        </w:rPr>
        <w:t>ts</w:t>
      </w:r>
      <w:r>
        <w:rPr>
          <w:sz w:val="24"/>
          <w:szCs w:val="24"/>
          <w:lang w:val="lv-LV"/>
        </w:rPr>
        <w:t xml:space="preserve"> ir tiesīgs</w:t>
      </w:r>
      <w:r w:rsidR="0055792F" w:rsidRPr="0055792F">
        <w:rPr>
          <w:sz w:val="24"/>
          <w:szCs w:val="24"/>
          <w:lang w:val="lv-LV"/>
        </w:rPr>
        <w:t xml:space="preserve"> veikt valsts apm</w:t>
      </w:r>
      <w:r>
        <w:rPr>
          <w:sz w:val="24"/>
          <w:szCs w:val="24"/>
          <w:lang w:val="lv-LV"/>
        </w:rPr>
        <w:t xml:space="preserve">aksātas profilaktiskās apskates ar stingri definētiem normu kritērijiem. Optometrists nevar veikt pacientu konsultācijas, kas ir saistītas ar acs saslimšanu diagnostiku un to izvērtēšanu, jo optometrists nav lemt spējīgs par slimības riska izvērtēšanu, turpmāko diagnostiku un terapiju. </w:t>
      </w:r>
    </w:p>
    <w:p w14:paraId="514C47EF" w14:textId="77777777" w:rsidR="00327A68" w:rsidRDefault="00624917" w:rsidP="002318BD">
      <w:pPr>
        <w:jc w:val="both"/>
        <w:rPr>
          <w:sz w:val="24"/>
          <w:szCs w:val="24"/>
          <w:lang w:val="lv-LV"/>
        </w:rPr>
      </w:pPr>
      <w:r>
        <w:rPr>
          <w:sz w:val="24"/>
          <w:szCs w:val="24"/>
          <w:lang w:val="lv-LV"/>
        </w:rPr>
        <w:t xml:space="preserve">Optometrista </w:t>
      </w:r>
      <w:r w:rsidR="00BA49A3">
        <w:rPr>
          <w:sz w:val="24"/>
          <w:szCs w:val="24"/>
          <w:lang w:val="lv-LV"/>
        </w:rPr>
        <w:t>veiktie izmeklējumi</w:t>
      </w:r>
      <w:r>
        <w:rPr>
          <w:sz w:val="24"/>
          <w:szCs w:val="24"/>
          <w:lang w:val="lv-LV"/>
        </w:rPr>
        <w:t>, neatkarīgi no valsts apmaksātajiem pakalpojumiem</w:t>
      </w:r>
      <w:r w:rsidR="00BA49A3">
        <w:rPr>
          <w:sz w:val="24"/>
          <w:szCs w:val="24"/>
          <w:lang w:val="lv-LV"/>
        </w:rPr>
        <w:t>, atvieglo oftalmologa darbu</w:t>
      </w:r>
      <w:r>
        <w:rPr>
          <w:sz w:val="24"/>
          <w:szCs w:val="24"/>
          <w:lang w:val="lv-LV"/>
        </w:rPr>
        <w:t>, jo padz</w:t>
      </w:r>
      <w:r w:rsidR="00AF3255">
        <w:rPr>
          <w:sz w:val="24"/>
          <w:szCs w:val="24"/>
          <w:lang w:val="lv-LV"/>
        </w:rPr>
        <w:t>i</w:t>
      </w:r>
      <w:r>
        <w:rPr>
          <w:sz w:val="24"/>
          <w:szCs w:val="24"/>
          <w:lang w:val="lv-LV"/>
        </w:rPr>
        <w:t>ļināta pacienta izmeklēšana no redzes rehabilitācijas, refrakcijas izmeklēšanas</w:t>
      </w:r>
      <w:r w:rsidR="00AF3255">
        <w:rPr>
          <w:sz w:val="24"/>
          <w:szCs w:val="24"/>
          <w:lang w:val="lv-LV"/>
        </w:rPr>
        <w:t xml:space="preserve"> (pie</w:t>
      </w:r>
      <w:r>
        <w:rPr>
          <w:sz w:val="24"/>
          <w:szCs w:val="24"/>
          <w:lang w:val="lv-LV"/>
        </w:rPr>
        <w:t xml:space="preserve">m. </w:t>
      </w:r>
      <w:r w:rsidR="00AF3255">
        <w:rPr>
          <w:sz w:val="24"/>
          <w:szCs w:val="24"/>
          <w:lang w:val="lv-LV"/>
        </w:rPr>
        <w:t>a</w:t>
      </w:r>
      <w:r>
        <w:rPr>
          <w:sz w:val="24"/>
          <w:szCs w:val="24"/>
          <w:lang w:val="lv-LV"/>
        </w:rPr>
        <w:t>nizometropijas, astigmātisma</w:t>
      </w:r>
      <w:r w:rsidR="00AF3255">
        <w:rPr>
          <w:sz w:val="24"/>
          <w:szCs w:val="24"/>
          <w:lang w:val="lv-LV"/>
        </w:rPr>
        <w:t xml:space="preserve"> u.c.)</w:t>
      </w:r>
      <w:r>
        <w:rPr>
          <w:sz w:val="24"/>
          <w:szCs w:val="24"/>
          <w:lang w:val="lv-LV"/>
        </w:rPr>
        <w:t xml:space="preserve"> un kopredzes </w:t>
      </w:r>
      <w:r w:rsidR="00AF3255">
        <w:rPr>
          <w:sz w:val="24"/>
          <w:szCs w:val="24"/>
          <w:lang w:val="lv-LV"/>
        </w:rPr>
        <w:t>(binoku</w:t>
      </w:r>
      <w:r w:rsidR="00BA49A3">
        <w:rPr>
          <w:sz w:val="24"/>
          <w:szCs w:val="24"/>
          <w:lang w:val="lv-LV"/>
        </w:rPr>
        <w:t>lārās redzes traucējumu, fūziju</w:t>
      </w:r>
      <w:r w:rsidR="00AF3255">
        <w:rPr>
          <w:sz w:val="24"/>
          <w:szCs w:val="24"/>
          <w:lang w:val="lv-LV"/>
        </w:rPr>
        <w:t xml:space="preserve"> mehānisma traucējumu, tropiju, foriju, diplopijas u.c.,) </w:t>
      </w:r>
      <w:r>
        <w:rPr>
          <w:sz w:val="24"/>
          <w:szCs w:val="24"/>
          <w:lang w:val="lv-LV"/>
        </w:rPr>
        <w:t>izvērtēšanas viedokļa ir apjomīgs un laikietilpīgs process.</w:t>
      </w:r>
    </w:p>
    <w:p w14:paraId="76708791" w14:textId="77777777" w:rsidR="00AF3255" w:rsidRDefault="00AF3255" w:rsidP="002318BD">
      <w:pPr>
        <w:jc w:val="both"/>
        <w:rPr>
          <w:sz w:val="24"/>
          <w:szCs w:val="24"/>
          <w:lang w:val="lv-LV"/>
        </w:rPr>
      </w:pPr>
      <w:r>
        <w:rPr>
          <w:sz w:val="24"/>
          <w:szCs w:val="24"/>
          <w:lang w:val="lv-LV"/>
        </w:rPr>
        <w:lastRenderedPageBreak/>
        <w:t xml:space="preserve">6. </w:t>
      </w:r>
      <w:r w:rsidRPr="008C76D7">
        <w:rPr>
          <w:sz w:val="24"/>
          <w:szCs w:val="24"/>
          <w:u w:val="single"/>
          <w:lang w:val="lv-LV"/>
        </w:rPr>
        <w:t>Vai ir iespējams apjaust, kuras no pašreiz oftalmoloģiem saistošām valsts apmaksājamām manipilācijām nākotnē būtu jānodrošina arī optometristiem?</w:t>
      </w:r>
    </w:p>
    <w:p w14:paraId="560DCD85" w14:textId="77777777" w:rsidR="008C76D7" w:rsidRDefault="00327A68" w:rsidP="002318BD">
      <w:pPr>
        <w:jc w:val="both"/>
        <w:rPr>
          <w:sz w:val="24"/>
          <w:szCs w:val="24"/>
          <w:lang w:val="lv-LV"/>
        </w:rPr>
      </w:pPr>
      <w:r>
        <w:rPr>
          <w:sz w:val="24"/>
          <w:szCs w:val="24"/>
          <w:lang w:val="lv-LV"/>
        </w:rPr>
        <w:t>Tādu nav.</w:t>
      </w:r>
    </w:p>
    <w:p w14:paraId="6A924D4B" w14:textId="77777777" w:rsidR="008C76D7" w:rsidRDefault="008C76D7" w:rsidP="002318BD">
      <w:pPr>
        <w:jc w:val="both"/>
        <w:rPr>
          <w:sz w:val="24"/>
          <w:szCs w:val="24"/>
          <w:u w:val="single"/>
          <w:lang w:val="lv-LV"/>
        </w:rPr>
      </w:pPr>
      <w:r>
        <w:rPr>
          <w:sz w:val="24"/>
          <w:szCs w:val="24"/>
          <w:lang w:val="lv-LV"/>
        </w:rPr>
        <w:t xml:space="preserve">7. </w:t>
      </w:r>
      <w:r w:rsidRPr="008C76D7">
        <w:rPr>
          <w:sz w:val="24"/>
          <w:szCs w:val="24"/>
          <w:u w:val="single"/>
          <w:lang w:val="lv-LV"/>
        </w:rPr>
        <w:t>Vai optometristi strādā</w:t>
      </w:r>
      <w:r>
        <w:rPr>
          <w:sz w:val="24"/>
          <w:szCs w:val="24"/>
          <w:u w:val="single"/>
          <w:lang w:val="lv-LV"/>
        </w:rPr>
        <w:t>tu</w:t>
      </w:r>
      <w:r w:rsidRPr="008C76D7">
        <w:rPr>
          <w:sz w:val="24"/>
          <w:szCs w:val="24"/>
          <w:u w:val="single"/>
          <w:lang w:val="lv-LV"/>
        </w:rPr>
        <w:t xml:space="preserve"> individuāli vai komandā ar māsu?</w:t>
      </w:r>
    </w:p>
    <w:p w14:paraId="09AC1842" w14:textId="77777777" w:rsidR="00D91067" w:rsidRDefault="008C76D7" w:rsidP="002318BD">
      <w:pPr>
        <w:jc w:val="both"/>
        <w:rPr>
          <w:sz w:val="24"/>
          <w:szCs w:val="24"/>
          <w:lang w:val="lv-LV"/>
        </w:rPr>
      </w:pPr>
      <w:r>
        <w:rPr>
          <w:sz w:val="24"/>
          <w:szCs w:val="24"/>
          <w:lang w:val="lv-LV"/>
        </w:rPr>
        <w:t xml:space="preserve">Optometrists </w:t>
      </w:r>
      <w:r w:rsidRPr="008C76D7">
        <w:rPr>
          <w:sz w:val="24"/>
          <w:szCs w:val="24"/>
          <w:lang w:val="lv-LV"/>
        </w:rPr>
        <w:t>strādā</w:t>
      </w:r>
      <w:r w:rsidR="00327A68">
        <w:rPr>
          <w:sz w:val="24"/>
          <w:szCs w:val="24"/>
          <w:lang w:val="lv-LV"/>
        </w:rPr>
        <w:t xml:space="preserve"> individuāli, bet jebkuru acs patoloģiju gadījumā optometristam ir jākonsultējas ar oftalmologu. Optometrista darbība visproduktīvākā būtu līdzdarbojoties ar oftalmologu</w:t>
      </w:r>
      <w:r w:rsidR="00F4165C">
        <w:rPr>
          <w:sz w:val="24"/>
          <w:szCs w:val="24"/>
          <w:lang w:val="lv-LV"/>
        </w:rPr>
        <w:t xml:space="preserve"> kā oftalmologa asistentam</w:t>
      </w:r>
      <w:r w:rsidR="00327A68">
        <w:rPr>
          <w:sz w:val="24"/>
          <w:szCs w:val="24"/>
          <w:lang w:val="lv-LV"/>
        </w:rPr>
        <w:t xml:space="preserve">, kad pacienta izmeklēšanas laikā optometrists veiktu tikai izmeklējumus, kas saistāmi ar refrakciju. </w:t>
      </w:r>
    </w:p>
    <w:p w14:paraId="2A2B3F92" w14:textId="77777777" w:rsidR="008C76D7" w:rsidRDefault="008C76D7" w:rsidP="002318BD">
      <w:pPr>
        <w:jc w:val="both"/>
        <w:rPr>
          <w:sz w:val="24"/>
          <w:szCs w:val="24"/>
          <w:u w:val="single"/>
          <w:lang w:val="lv-LV"/>
        </w:rPr>
      </w:pPr>
      <w:r>
        <w:rPr>
          <w:sz w:val="24"/>
          <w:szCs w:val="24"/>
          <w:lang w:val="lv-LV"/>
        </w:rPr>
        <w:t xml:space="preserve">8. </w:t>
      </w:r>
      <w:r w:rsidRPr="00D051D6">
        <w:rPr>
          <w:sz w:val="24"/>
          <w:szCs w:val="24"/>
          <w:u w:val="single"/>
          <w:lang w:val="lv-LV"/>
        </w:rPr>
        <w:t>Kāds aprīkojums būtu nepieciešams, lai optometristi varētu sniegt profilaktiskās apskates un/vai veikt izmeklējumus</w:t>
      </w:r>
      <w:r w:rsidR="00D051D6">
        <w:rPr>
          <w:sz w:val="24"/>
          <w:szCs w:val="24"/>
          <w:u w:val="single"/>
          <w:lang w:val="lv-LV"/>
        </w:rPr>
        <w:t xml:space="preserve"> un diagnostiku?</w:t>
      </w:r>
    </w:p>
    <w:p w14:paraId="5832823A" w14:textId="77777777" w:rsidR="00F4165C" w:rsidRPr="00F4165C" w:rsidRDefault="00F4165C" w:rsidP="00F4165C">
      <w:pPr>
        <w:jc w:val="both"/>
        <w:rPr>
          <w:sz w:val="24"/>
          <w:szCs w:val="24"/>
          <w:lang w:val="lv-LV"/>
        </w:rPr>
      </w:pPr>
      <w:r>
        <w:rPr>
          <w:sz w:val="24"/>
          <w:szCs w:val="24"/>
          <w:lang w:val="lv-LV"/>
        </w:rPr>
        <w:t>Optometrists ir tiesīgs izmeklēt un izvērtēt tikai pacienta refrakciju, kas ir neliela oftalmoloģiskās izmeklēšanas sastāvdaļa. Tam nepieciešams:</w:t>
      </w:r>
    </w:p>
    <w:p w14:paraId="24BAE222" w14:textId="77777777" w:rsidR="00D051D6" w:rsidRDefault="00D051D6" w:rsidP="00D051D6">
      <w:pPr>
        <w:pStyle w:val="ListParagraph"/>
        <w:numPr>
          <w:ilvl w:val="0"/>
          <w:numId w:val="1"/>
        </w:numPr>
        <w:jc w:val="both"/>
        <w:rPr>
          <w:sz w:val="24"/>
          <w:szCs w:val="24"/>
          <w:lang w:val="lv-LV"/>
        </w:rPr>
      </w:pPr>
      <w:r>
        <w:rPr>
          <w:sz w:val="24"/>
          <w:szCs w:val="24"/>
          <w:lang w:val="lv-LV"/>
        </w:rPr>
        <w:t>Optotipu projektors ar binokulārās un stereoredzes pārbaudes testiem;</w:t>
      </w:r>
    </w:p>
    <w:p w14:paraId="3081FDE1" w14:textId="77777777" w:rsidR="00D051D6" w:rsidRDefault="00D051D6" w:rsidP="00D051D6">
      <w:pPr>
        <w:pStyle w:val="ListParagraph"/>
        <w:numPr>
          <w:ilvl w:val="0"/>
          <w:numId w:val="1"/>
        </w:numPr>
        <w:jc w:val="both"/>
        <w:rPr>
          <w:sz w:val="24"/>
          <w:szCs w:val="24"/>
          <w:lang w:val="lv-LV"/>
        </w:rPr>
      </w:pPr>
      <w:r>
        <w:rPr>
          <w:sz w:val="24"/>
          <w:szCs w:val="24"/>
          <w:lang w:val="lv-LV"/>
        </w:rPr>
        <w:t>Biomikroskops;</w:t>
      </w:r>
    </w:p>
    <w:p w14:paraId="05F57E2D" w14:textId="77777777" w:rsidR="00D051D6" w:rsidRDefault="00D051D6" w:rsidP="00D051D6">
      <w:pPr>
        <w:pStyle w:val="ListParagraph"/>
        <w:numPr>
          <w:ilvl w:val="0"/>
          <w:numId w:val="1"/>
        </w:numPr>
        <w:jc w:val="both"/>
        <w:rPr>
          <w:sz w:val="24"/>
          <w:szCs w:val="24"/>
          <w:lang w:val="lv-LV"/>
        </w:rPr>
      </w:pPr>
      <w:r>
        <w:rPr>
          <w:sz w:val="24"/>
          <w:szCs w:val="24"/>
          <w:lang w:val="lv-LV"/>
        </w:rPr>
        <w:t>Briļļu kaste, briļļu rāmis;</w:t>
      </w:r>
    </w:p>
    <w:p w14:paraId="35F64B3B" w14:textId="77777777" w:rsidR="00D051D6" w:rsidRDefault="00D051D6" w:rsidP="00D051D6">
      <w:pPr>
        <w:pStyle w:val="ListParagraph"/>
        <w:numPr>
          <w:ilvl w:val="0"/>
          <w:numId w:val="1"/>
        </w:numPr>
        <w:jc w:val="both"/>
        <w:rPr>
          <w:sz w:val="24"/>
          <w:szCs w:val="24"/>
          <w:lang w:val="lv-LV"/>
        </w:rPr>
      </w:pPr>
      <w:r>
        <w:rPr>
          <w:sz w:val="24"/>
          <w:szCs w:val="24"/>
          <w:lang w:val="lv-LV"/>
        </w:rPr>
        <w:t>Autorefraktometrs</w:t>
      </w:r>
      <w:r w:rsidR="00D91067">
        <w:rPr>
          <w:sz w:val="24"/>
          <w:szCs w:val="24"/>
          <w:lang w:val="lv-LV"/>
        </w:rPr>
        <w:t xml:space="preserve"> (</w:t>
      </w:r>
      <w:r>
        <w:rPr>
          <w:sz w:val="24"/>
          <w:szCs w:val="24"/>
          <w:lang w:val="lv-LV"/>
        </w:rPr>
        <w:t>ar keratometriju);</w:t>
      </w:r>
    </w:p>
    <w:p w14:paraId="44B0E9D4" w14:textId="77777777" w:rsidR="00D051D6" w:rsidRDefault="00D051D6" w:rsidP="00D051D6">
      <w:pPr>
        <w:pStyle w:val="ListParagraph"/>
        <w:numPr>
          <w:ilvl w:val="0"/>
          <w:numId w:val="1"/>
        </w:numPr>
        <w:jc w:val="both"/>
        <w:rPr>
          <w:sz w:val="24"/>
          <w:szCs w:val="24"/>
          <w:lang w:val="lv-LV"/>
        </w:rPr>
      </w:pPr>
      <w:r>
        <w:rPr>
          <w:sz w:val="24"/>
          <w:szCs w:val="24"/>
          <w:lang w:val="lv-LV"/>
        </w:rPr>
        <w:t xml:space="preserve">Tonometrs ( IOS mērijumiem); </w:t>
      </w:r>
    </w:p>
    <w:p w14:paraId="52074A39" w14:textId="77777777" w:rsidR="00D051D6" w:rsidRDefault="00D051D6" w:rsidP="00D051D6">
      <w:pPr>
        <w:pStyle w:val="ListParagraph"/>
        <w:numPr>
          <w:ilvl w:val="0"/>
          <w:numId w:val="1"/>
        </w:numPr>
        <w:jc w:val="both"/>
        <w:rPr>
          <w:sz w:val="24"/>
          <w:szCs w:val="24"/>
          <w:lang w:val="lv-LV"/>
        </w:rPr>
      </w:pPr>
      <w:r>
        <w:rPr>
          <w:sz w:val="24"/>
          <w:szCs w:val="24"/>
          <w:lang w:val="lv-LV"/>
        </w:rPr>
        <w:t>Stereoredzes un tuvuma tabulas/testi;</w:t>
      </w:r>
    </w:p>
    <w:p w14:paraId="7CB74F3C" w14:textId="77777777" w:rsidR="00D051D6" w:rsidRDefault="00D051D6" w:rsidP="00D051D6">
      <w:pPr>
        <w:pStyle w:val="ListParagraph"/>
        <w:numPr>
          <w:ilvl w:val="0"/>
          <w:numId w:val="1"/>
        </w:numPr>
        <w:jc w:val="both"/>
        <w:rPr>
          <w:sz w:val="24"/>
          <w:szCs w:val="24"/>
          <w:lang w:val="lv-LV"/>
        </w:rPr>
      </w:pPr>
      <w:r>
        <w:rPr>
          <w:sz w:val="24"/>
          <w:szCs w:val="24"/>
          <w:lang w:val="lv-LV"/>
        </w:rPr>
        <w:t>Pupilometrs;</w:t>
      </w:r>
    </w:p>
    <w:p w14:paraId="1F67AB88" w14:textId="77777777" w:rsidR="00D051D6" w:rsidRDefault="00D051D6" w:rsidP="00D051D6">
      <w:pPr>
        <w:pStyle w:val="ListParagraph"/>
        <w:numPr>
          <w:ilvl w:val="0"/>
          <w:numId w:val="1"/>
        </w:numPr>
        <w:jc w:val="both"/>
        <w:rPr>
          <w:sz w:val="24"/>
          <w:szCs w:val="24"/>
          <w:lang w:val="lv-LV"/>
        </w:rPr>
      </w:pPr>
      <w:r>
        <w:rPr>
          <w:sz w:val="24"/>
          <w:szCs w:val="24"/>
          <w:lang w:val="lv-LV"/>
        </w:rPr>
        <w:t>Lensometrs;</w:t>
      </w:r>
    </w:p>
    <w:p w14:paraId="672C4843" w14:textId="2E539796" w:rsidR="00D91067" w:rsidRDefault="00D91067" w:rsidP="00D051D6">
      <w:pPr>
        <w:pStyle w:val="ListParagraph"/>
        <w:numPr>
          <w:ilvl w:val="0"/>
          <w:numId w:val="1"/>
        </w:numPr>
        <w:jc w:val="both"/>
        <w:rPr>
          <w:sz w:val="24"/>
          <w:szCs w:val="24"/>
          <w:lang w:val="lv-LV"/>
        </w:rPr>
      </w:pPr>
      <w:r>
        <w:rPr>
          <w:sz w:val="24"/>
          <w:szCs w:val="24"/>
          <w:lang w:val="lv-LV"/>
        </w:rPr>
        <w:t>Prizmu lineāls.</w:t>
      </w:r>
    </w:p>
    <w:p w14:paraId="57EB2BE2" w14:textId="10FA80A6" w:rsidR="00CA5DB2" w:rsidRDefault="00CA5DB2" w:rsidP="00CA5DB2">
      <w:pPr>
        <w:jc w:val="both"/>
        <w:rPr>
          <w:sz w:val="24"/>
          <w:szCs w:val="24"/>
          <w:lang w:val="lv-LV"/>
        </w:rPr>
      </w:pPr>
    </w:p>
    <w:p w14:paraId="75260F48" w14:textId="0CEB7D92" w:rsidR="00CA5DB2" w:rsidRPr="00CA5DB2" w:rsidRDefault="00CA5DB2" w:rsidP="00CA5DB2">
      <w:pPr>
        <w:jc w:val="both"/>
        <w:rPr>
          <w:sz w:val="24"/>
          <w:szCs w:val="24"/>
          <w:lang w:val="lv-LV"/>
        </w:rPr>
      </w:pPr>
      <w:r>
        <w:rPr>
          <w:sz w:val="24"/>
          <w:szCs w:val="24"/>
          <w:lang w:val="lv-LV"/>
        </w:rPr>
        <w:t xml:space="preserve">Latvijas Acu ārstu asociācijas priekšsēdētāja : prof. Guna Laganovska </w:t>
      </w:r>
    </w:p>
    <w:p w14:paraId="28DD1399" w14:textId="77777777" w:rsidR="008C76D7" w:rsidRDefault="008C76D7" w:rsidP="002318BD">
      <w:pPr>
        <w:jc w:val="both"/>
        <w:rPr>
          <w:sz w:val="24"/>
          <w:szCs w:val="24"/>
          <w:lang w:val="lv-LV"/>
        </w:rPr>
      </w:pPr>
    </w:p>
    <w:p w14:paraId="4445A594" w14:textId="77777777" w:rsidR="00AF3255" w:rsidRPr="00F63F26" w:rsidRDefault="00AF3255" w:rsidP="002318BD">
      <w:pPr>
        <w:jc w:val="both"/>
        <w:rPr>
          <w:sz w:val="24"/>
          <w:szCs w:val="24"/>
          <w:lang w:val="lv-LV"/>
        </w:rPr>
      </w:pPr>
    </w:p>
    <w:p w14:paraId="3EEE062B" w14:textId="77777777" w:rsidR="00AD3B84" w:rsidRPr="002372F3" w:rsidRDefault="00AD3B84" w:rsidP="002318BD">
      <w:pPr>
        <w:jc w:val="both"/>
        <w:rPr>
          <w:sz w:val="24"/>
          <w:szCs w:val="24"/>
          <w:lang w:val="lv-LV"/>
        </w:rPr>
      </w:pPr>
    </w:p>
    <w:p w14:paraId="4C6F6C92" w14:textId="77777777" w:rsidR="006A494D" w:rsidRPr="002318BD" w:rsidRDefault="006A494D" w:rsidP="002318BD">
      <w:pPr>
        <w:jc w:val="both"/>
        <w:rPr>
          <w:sz w:val="24"/>
          <w:szCs w:val="24"/>
          <w:lang w:val="lv-LV"/>
        </w:rPr>
      </w:pPr>
    </w:p>
    <w:sectPr w:rsidR="006A494D" w:rsidRPr="0023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D40A9"/>
    <w:multiLevelType w:val="hybridMultilevel"/>
    <w:tmpl w:val="549A29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D"/>
    <w:rsid w:val="000E4183"/>
    <w:rsid w:val="002037D7"/>
    <w:rsid w:val="002318BD"/>
    <w:rsid w:val="002372F3"/>
    <w:rsid w:val="00327A68"/>
    <w:rsid w:val="00351ECE"/>
    <w:rsid w:val="00361206"/>
    <w:rsid w:val="003C1BD5"/>
    <w:rsid w:val="004B2516"/>
    <w:rsid w:val="0055792F"/>
    <w:rsid w:val="00624917"/>
    <w:rsid w:val="006A494D"/>
    <w:rsid w:val="008C76D7"/>
    <w:rsid w:val="00925BB6"/>
    <w:rsid w:val="00A27313"/>
    <w:rsid w:val="00AD3B84"/>
    <w:rsid w:val="00AF3255"/>
    <w:rsid w:val="00BA49A3"/>
    <w:rsid w:val="00BB6703"/>
    <w:rsid w:val="00CA5DB2"/>
    <w:rsid w:val="00D051D6"/>
    <w:rsid w:val="00D91067"/>
    <w:rsid w:val="00DC5023"/>
    <w:rsid w:val="00F17505"/>
    <w:rsid w:val="00F4165C"/>
    <w:rsid w:val="00F63F26"/>
    <w:rsid w:val="00FA0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1E353"/>
  <w15:docId w15:val="{3F25D50E-A93F-46C4-8EDA-BFED2D3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1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3190</Words>
  <Characters>1819</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oooo</dc:creator>
  <cp:lastModifiedBy>Reinis Laganovskis</cp:lastModifiedBy>
  <cp:revision>7</cp:revision>
  <cp:lastPrinted>2019-09-09T20:27:00Z</cp:lastPrinted>
  <dcterms:created xsi:type="dcterms:W3CDTF">2019-09-11T19:48:00Z</dcterms:created>
  <dcterms:modified xsi:type="dcterms:W3CDTF">2019-09-15T16:45:00Z</dcterms:modified>
</cp:coreProperties>
</file>